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1F68A" w14:textId="77777777" w:rsidR="009E34A7" w:rsidRDefault="009E34A7" w:rsidP="00A61C2F">
      <w:pPr>
        <w:rPr>
          <w:sz w:val="36"/>
          <w:szCs w:val="36"/>
        </w:rPr>
      </w:pPr>
    </w:p>
    <w:p w14:paraId="0E45AB74" w14:textId="6F21BDD8" w:rsidR="00A61C2F" w:rsidRPr="00FC0B7A" w:rsidRDefault="00A61C2F" w:rsidP="00A61C2F">
      <w:pPr>
        <w:rPr>
          <w:sz w:val="36"/>
          <w:szCs w:val="36"/>
        </w:rPr>
      </w:pPr>
      <w:r w:rsidRPr="00FC0B7A">
        <w:rPr>
          <w:sz w:val="36"/>
          <w:szCs w:val="36"/>
        </w:rPr>
        <w:t>DPS</w:t>
      </w:r>
      <w:r>
        <w:rPr>
          <w:sz w:val="36"/>
          <w:szCs w:val="36"/>
        </w:rPr>
        <w:t xml:space="preserve"> Vestfold,  </w:t>
      </w:r>
      <w:r w:rsidR="004D4DDB">
        <w:rPr>
          <w:sz w:val="36"/>
          <w:szCs w:val="36"/>
        </w:rPr>
        <w:t>Psykosepost</w:t>
      </w:r>
    </w:p>
    <w:p w14:paraId="37895E3D" w14:textId="7C7CFC94" w:rsidR="009E34A7" w:rsidRPr="004D4DDB" w:rsidRDefault="009E34A7" w:rsidP="004D4DDB">
      <w:pPr>
        <w:rPr>
          <w:b/>
        </w:rPr>
      </w:pPr>
      <w:r>
        <w:rPr>
          <w:b/>
        </w:rPr>
        <w:t>PROSEDYRE BISP</w:t>
      </w:r>
    </w:p>
    <w:p w14:paraId="6C750FA8" w14:textId="0938515E" w:rsidR="00A61C2F" w:rsidRPr="000E0170" w:rsidRDefault="009E34A7" w:rsidP="00A61C2F">
      <w:pPr>
        <w:rPr>
          <w:b/>
        </w:rPr>
      </w:pPr>
      <w:r>
        <w:rPr>
          <w:b/>
        </w:rPr>
        <w:t>Pårørendesamarbeid</w:t>
      </w:r>
      <w:r w:rsidR="00A61C2F" w:rsidRPr="000E0170">
        <w:rPr>
          <w:b/>
        </w:rPr>
        <w:t xml:space="preserve"> BISP, Psykosepost</w:t>
      </w:r>
    </w:p>
    <w:p w14:paraId="61E69957" w14:textId="77777777" w:rsidR="00A61C2F" w:rsidRDefault="00A61C2F" w:rsidP="00A61C2F">
      <w:r>
        <w:t xml:space="preserve">Nytt dokument </w:t>
      </w:r>
    </w:p>
    <w:p w14:paraId="10D6D860" w14:textId="77777777" w:rsidR="009E34A7" w:rsidRDefault="00A61C2F" w:rsidP="009E34A7">
      <w:pPr>
        <w:spacing w:after="0" w:line="240" w:lineRule="auto"/>
        <w:rPr>
          <w:b/>
        </w:rPr>
      </w:pPr>
      <w:r w:rsidRPr="000E0170">
        <w:rPr>
          <w:b/>
        </w:rPr>
        <w:t xml:space="preserve">Hensikt </w:t>
      </w:r>
    </w:p>
    <w:p w14:paraId="0FAD79EB" w14:textId="394744C2" w:rsidR="00A61C2F" w:rsidRPr="009E34A7" w:rsidRDefault="00A61C2F" w:rsidP="009E34A7">
      <w:pPr>
        <w:spacing w:after="0" w:line="240" w:lineRule="auto"/>
        <w:rPr>
          <w:b/>
        </w:rPr>
      </w:pPr>
      <w:r>
        <w:t>Sikre at pasienter og deres pårørende (inkl. barn og søsken) som mottar helsehjelp ved DPS Vestfold Psykosepost får tilbud og oppfølging i tråd med de nasjonale føringene. Målet er å sikre likeverdige helsetjenester innen pårørendesamarbeid</w:t>
      </w:r>
    </w:p>
    <w:p w14:paraId="6CA501EC" w14:textId="77777777" w:rsidR="009E34A7" w:rsidRDefault="009E34A7" w:rsidP="00A61C2F">
      <w:pPr>
        <w:rPr>
          <w:b/>
        </w:rPr>
      </w:pPr>
    </w:p>
    <w:p w14:paraId="567A3A55" w14:textId="77777777" w:rsidR="009E34A7" w:rsidRDefault="00A61C2F" w:rsidP="009E34A7">
      <w:pPr>
        <w:spacing w:after="0" w:line="240" w:lineRule="auto"/>
        <w:rPr>
          <w:b/>
        </w:rPr>
      </w:pPr>
      <w:r w:rsidRPr="000E0170">
        <w:rPr>
          <w:b/>
        </w:rPr>
        <w:t>Målgruppe</w:t>
      </w:r>
    </w:p>
    <w:p w14:paraId="6419D2C2" w14:textId="3E30E0FE" w:rsidR="009E34A7" w:rsidRDefault="00A61C2F" w:rsidP="00B140BA">
      <w:pPr>
        <w:spacing w:after="0" w:line="240" w:lineRule="auto"/>
      </w:pPr>
      <w:r>
        <w:t>Alle ansatte i enheten</w:t>
      </w:r>
    </w:p>
    <w:p w14:paraId="743441DE" w14:textId="77777777" w:rsidR="00B140BA" w:rsidRPr="00B140BA" w:rsidRDefault="00B140BA" w:rsidP="00B140BA">
      <w:pPr>
        <w:spacing w:after="0" w:line="240" w:lineRule="auto"/>
      </w:pPr>
    </w:p>
    <w:p w14:paraId="3F142DF0" w14:textId="5C848CC9" w:rsidR="00A61C2F" w:rsidRPr="000E0170" w:rsidRDefault="00A61C2F" w:rsidP="009E34A7">
      <w:pPr>
        <w:spacing w:after="0" w:line="240" w:lineRule="auto"/>
        <w:rPr>
          <w:b/>
        </w:rPr>
      </w:pPr>
      <w:r w:rsidRPr="000E0170">
        <w:rPr>
          <w:b/>
        </w:rPr>
        <w:t xml:space="preserve">Ansvar </w:t>
      </w:r>
    </w:p>
    <w:p w14:paraId="04332888" w14:textId="41A07548" w:rsidR="00A61C2F" w:rsidRDefault="00A61C2F" w:rsidP="00B140BA">
      <w:pPr>
        <w:spacing w:after="0" w:line="240" w:lineRule="auto"/>
      </w:pPr>
      <w:r w:rsidRPr="00B140BA">
        <w:t>Avdelingssjef</w:t>
      </w:r>
      <w:r w:rsidR="00B140BA">
        <w:t xml:space="preserve"> har det overordned</w:t>
      </w:r>
      <w:r>
        <w:t>e ansvar</w:t>
      </w:r>
      <w:r w:rsidR="009E34A7">
        <w:t>.</w:t>
      </w:r>
    </w:p>
    <w:p w14:paraId="155E6310" w14:textId="77777777" w:rsidR="00B140BA" w:rsidRDefault="00A61C2F" w:rsidP="00B140BA">
      <w:pPr>
        <w:spacing w:after="0" w:line="240" w:lineRule="auto"/>
      </w:pPr>
      <w:r>
        <w:t>Seksjonsleder er ansvarlig for tilretteleggelse av nødvendig opplæring for å gjennomføre prosedyren, og for implementering av prosedyren i egen seksjon</w:t>
      </w:r>
      <w:r w:rsidR="00B140BA">
        <w:t>.</w:t>
      </w:r>
      <w:r>
        <w:t xml:space="preserve"> </w:t>
      </w:r>
    </w:p>
    <w:p w14:paraId="48C0718E" w14:textId="7783C661" w:rsidR="00A61C2F" w:rsidRDefault="00A61C2F" w:rsidP="00B140BA">
      <w:pPr>
        <w:spacing w:after="0" w:line="240" w:lineRule="auto"/>
      </w:pPr>
      <w:r>
        <w:t>Ressurspersoner i seksjonen har ansvar for opplæring, veiledning og å bistå ansatte i å gjennomføre prosedyren, og bidra til å systematisere bruk av prosedyren</w:t>
      </w:r>
    </w:p>
    <w:p w14:paraId="19D141AF" w14:textId="77777777" w:rsidR="00A61C2F" w:rsidRDefault="00A61C2F" w:rsidP="00B140BA">
      <w:pPr>
        <w:spacing w:after="0" w:line="240" w:lineRule="auto"/>
      </w:pPr>
      <w:r>
        <w:t>Primærkontakt/dagskontakt har ansvar for å gjennomføre prosedyren,</w:t>
      </w:r>
    </w:p>
    <w:p w14:paraId="785EF3E7" w14:textId="11F50FAC" w:rsidR="00B140BA" w:rsidRDefault="00A61C2F" w:rsidP="00B140BA">
      <w:pPr>
        <w:spacing w:after="0" w:line="240" w:lineRule="auto"/>
      </w:pPr>
      <w:r>
        <w:t>Primærkontakt  har ansvar for å følge opp at det blir gjort</w:t>
      </w:r>
    </w:p>
    <w:p w14:paraId="0166EA44" w14:textId="77777777" w:rsidR="00B140BA" w:rsidRPr="00B140BA" w:rsidRDefault="00B140BA" w:rsidP="00B140BA">
      <w:pPr>
        <w:spacing w:after="0" w:line="240" w:lineRule="auto"/>
      </w:pPr>
    </w:p>
    <w:p w14:paraId="035BC75C" w14:textId="1258EBE9" w:rsidR="00A61C2F" w:rsidRPr="000E0170" w:rsidRDefault="00A61C2F" w:rsidP="00D41650">
      <w:pPr>
        <w:spacing w:after="0" w:line="240" w:lineRule="auto"/>
        <w:rPr>
          <w:b/>
        </w:rPr>
      </w:pPr>
      <w:r w:rsidRPr="000E0170">
        <w:rPr>
          <w:b/>
        </w:rPr>
        <w:t xml:space="preserve">Fremgangsmåte </w:t>
      </w:r>
    </w:p>
    <w:p w14:paraId="72FBCFD6" w14:textId="294301B9" w:rsidR="00A61C2F" w:rsidRDefault="00A61C2F" w:rsidP="00D41650">
      <w:pPr>
        <w:spacing w:after="0" w:line="240" w:lineRule="auto"/>
      </w:pPr>
      <w:r w:rsidRPr="007B260E">
        <w:rPr>
          <w:u w:val="single"/>
        </w:rPr>
        <w:t xml:space="preserve">Ved innkomst/mottak </w:t>
      </w:r>
    </w:p>
    <w:p w14:paraId="061EF5BC" w14:textId="3A2B858D" w:rsidR="00D41650" w:rsidRDefault="00A61C2F" w:rsidP="00146844">
      <w:pPr>
        <w:spacing w:after="0" w:line="240" w:lineRule="auto"/>
      </w:pPr>
      <w:r>
        <w:t xml:space="preserve">Primærkontakt, evt. mottakende personal, skal avklare med pasient om hvem som skal stå som hovedpårørende i DIPS. Primærkontakt/mottakende personal har ansvar for å kontrollere at det står riktig pårørendeopplysninger i DIPS med korrekt dato for aktuell innleggelse. Dette skal alltid gjøres ved innkomst til Psykosepost.  </w:t>
      </w:r>
    </w:p>
    <w:p w14:paraId="452849DF" w14:textId="2DACDBC5" w:rsidR="00251D99" w:rsidRDefault="00251D99" w:rsidP="00251D99">
      <w:pPr>
        <w:pStyle w:val="xmsonormal"/>
        <w:rPr>
          <w:rFonts w:asciiTheme="minorHAnsi" w:hAnsiTheme="minorHAnsi" w:cstheme="minorBidi"/>
          <w:lang w:eastAsia="en-US"/>
        </w:rPr>
      </w:pPr>
      <w:r w:rsidRPr="009E34A7">
        <w:rPr>
          <w:rFonts w:asciiTheme="minorHAnsi" w:hAnsiTheme="minorHAnsi" w:cstheme="minorBidi"/>
          <w:lang w:eastAsia="en-US"/>
        </w:rPr>
        <w:t xml:space="preserve">Send gul lapp til </w:t>
      </w:r>
      <w:r w:rsidRPr="000B708C">
        <w:rPr>
          <w:rFonts w:asciiTheme="minorHAnsi" w:hAnsiTheme="minorHAnsi" w:cstheme="minorBidi"/>
          <w:lang w:eastAsia="en-US"/>
        </w:rPr>
        <w:t>sosionom</w:t>
      </w:r>
      <w:r w:rsidR="000B708C">
        <w:rPr>
          <w:rFonts w:asciiTheme="minorHAnsi" w:hAnsiTheme="minorHAnsi" w:cstheme="minorBidi"/>
          <w:lang w:eastAsia="en-US"/>
        </w:rPr>
        <w:t xml:space="preserve"> eller </w:t>
      </w:r>
      <w:r w:rsidRPr="000B708C">
        <w:rPr>
          <w:rFonts w:asciiTheme="minorHAnsi" w:hAnsiTheme="minorHAnsi" w:cstheme="minorBidi"/>
          <w:lang w:eastAsia="en-US"/>
        </w:rPr>
        <w:t>ansvarsvakt</w:t>
      </w:r>
      <w:r w:rsidR="000B708C">
        <w:rPr>
          <w:rFonts w:asciiTheme="minorHAnsi" w:hAnsiTheme="minorHAnsi" w:cstheme="minorBidi"/>
          <w:lang w:eastAsia="en-US"/>
        </w:rPr>
        <w:t xml:space="preserve"> </w:t>
      </w:r>
      <w:r w:rsidRPr="000B708C">
        <w:rPr>
          <w:rFonts w:asciiTheme="minorHAnsi" w:hAnsiTheme="minorHAnsi" w:cstheme="minorBidi"/>
          <w:lang w:eastAsia="en-US"/>
        </w:rPr>
        <w:t>l</w:t>
      </w:r>
      <w:r>
        <w:rPr>
          <w:rFonts w:asciiTheme="minorHAnsi" w:hAnsiTheme="minorHAnsi" w:cstheme="minorBidi"/>
          <w:lang w:eastAsia="en-US"/>
        </w:rPr>
        <w:t xml:space="preserve"> </w:t>
      </w:r>
      <w:r w:rsidRPr="009E34A7">
        <w:rPr>
          <w:rFonts w:asciiTheme="minorHAnsi" w:hAnsiTheme="minorHAnsi" w:cstheme="minorBidi"/>
          <w:lang w:eastAsia="en-US"/>
        </w:rPr>
        <w:t xml:space="preserve">som sender ut sms </w:t>
      </w:r>
      <w:r>
        <w:rPr>
          <w:rFonts w:asciiTheme="minorHAnsi" w:hAnsiTheme="minorHAnsi" w:cstheme="minorBidi"/>
          <w:lang w:eastAsia="en-US"/>
        </w:rPr>
        <w:t xml:space="preserve"> via Link-engage </w:t>
      </w:r>
      <w:r w:rsidRPr="009E34A7">
        <w:rPr>
          <w:rFonts w:asciiTheme="minorHAnsi" w:hAnsiTheme="minorHAnsi" w:cstheme="minorBidi"/>
          <w:lang w:eastAsia="en-US"/>
        </w:rPr>
        <w:t>til pårørende</w:t>
      </w:r>
      <w:r w:rsidR="000B708C">
        <w:rPr>
          <w:rFonts w:asciiTheme="minorHAnsi" w:hAnsiTheme="minorHAnsi" w:cstheme="minorBidi"/>
          <w:lang w:eastAsia="en-US"/>
        </w:rPr>
        <w:t>,</w:t>
      </w:r>
      <w:r w:rsidRPr="009E34A7">
        <w:rPr>
          <w:rFonts w:asciiTheme="minorHAnsi" w:hAnsiTheme="minorHAnsi" w:cstheme="minorBidi"/>
          <w:lang w:eastAsia="en-US"/>
        </w:rPr>
        <w:t xml:space="preserve"> med lenke til pårørendebrev</w:t>
      </w:r>
      <w:r w:rsidR="000B708C">
        <w:rPr>
          <w:rFonts w:asciiTheme="minorHAnsi" w:hAnsiTheme="minorHAnsi" w:cstheme="minorBidi"/>
          <w:lang w:eastAsia="en-US"/>
        </w:rPr>
        <w:t xml:space="preserve"> </w:t>
      </w:r>
    </w:p>
    <w:p w14:paraId="32AF5594" w14:textId="77777777" w:rsidR="00146844" w:rsidRPr="00146844" w:rsidRDefault="00146844" w:rsidP="00146844">
      <w:pPr>
        <w:spacing w:after="0" w:line="240" w:lineRule="auto"/>
      </w:pPr>
    </w:p>
    <w:p w14:paraId="222747CA" w14:textId="77777777" w:rsidR="00D41650" w:rsidRDefault="00A61C2F" w:rsidP="00D41650">
      <w:pPr>
        <w:spacing w:after="0" w:line="240" w:lineRule="auto"/>
      </w:pPr>
      <w:r w:rsidRPr="000E0170">
        <w:rPr>
          <w:b/>
        </w:rPr>
        <w:t>Hvordan oppdatere dato for pårørende:</w:t>
      </w:r>
      <w:r w:rsidR="00D41650">
        <w:t xml:space="preserve"> </w:t>
      </w:r>
    </w:p>
    <w:p w14:paraId="396F0504" w14:textId="77777777" w:rsidR="00D41650" w:rsidRDefault="00A61C2F" w:rsidP="00D41650">
      <w:pPr>
        <w:spacing w:after="0" w:line="240" w:lineRule="auto"/>
      </w:pPr>
      <w:r>
        <w:t xml:space="preserve">Hente opp pasientopplysninger </w:t>
      </w:r>
    </w:p>
    <w:p w14:paraId="4BDB26DF" w14:textId="462CA2D1" w:rsidR="00A61C2F" w:rsidRDefault="00A61C2F" w:rsidP="00D41650">
      <w:pPr>
        <w:spacing w:after="0" w:line="240" w:lineRule="auto"/>
      </w:pPr>
      <w:r>
        <w:t>Velg  «aktuell pårørende ». Endring kan gjøres ved å tilføye et punktum</w:t>
      </w:r>
    </w:p>
    <w:p w14:paraId="316F0896" w14:textId="217C5387" w:rsidR="00A61C2F" w:rsidRDefault="00D41650" w:rsidP="00A61C2F">
      <w:r>
        <w:t>Behandler og miljø</w:t>
      </w:r>
      <w:r w:rsidR="00A61C2F">
        <w:t>personal har ansvar for å gjennomføre prosedyren.</w:t>
      </w:r>
    </w:p>
    <w:p w14:paraId="0BA93897" w14:textId="77777777" w:rsidR="00A61C2F" w:rsidRDefault="00A61C2F" w:rsidP="00A61C2F">
      <w:r>
        <w:t xml:space="preserve">Primærkontakt/mottakende personell har ansvar for å innhente samtykke til å ta kontakt med pårørende. Dette dokumenteres i pårørendenotat ut i fra frasen «PÅRØRSAMINNK». </w:t>
      </w:r>
    </w:p>
    <w:p w14:paraId="75ECA104" w14:textId="7187E8F9" w:rsidR="00A61C2F" w:rsidRDefault="00A61C2F" w:rsidP="00A61C2F">
      <w:r>
        <w:t xml:space="preserve">Bruk frasen som mal/veiledning i samtale. I samtalen skal det være en kort presentasjon av pårørendetilbudet og det skal innhentes pasientens ønske om grad av åpenhet for deling av informasjon til pårørende. </w:t>
      </w:r>
    </w:p>
    <w:p w14:paraId="11E9FE15" w14:textId="2AFD5593" w:rsidR="00A61C2F" w:rsidRDefault="00A61C2F" w:rsidP="00A61C2F">
      <w:r>
        <w:t>Dersom pasienten ikke er tilgjengelig for all informasjon</w:t>
      </w:r>
      <w:r w:rsidR="00D41650">
        <w:t xml:space="preserve"> </w:t>
      </w:r>
      <w:r>
        <w:t xml:space="preserve">på ankomstdagen, dokumenteres </w:t>
      </w:r>
      <w:r w:rsidR="00D41650">
        <w:t xml:space="preserve">det </w:t>
      </w:r>
      <w:r>
        <w:t>hva det ble informert om, evt. hva det ikke ble informert om. Primærkontakt/dagskontakt skal ta opp pårørendetilbudet så fort pasienten er tilgjengelig</w:t>
      </w:r>
    </w:p>
    <w:p w14:paraId="1D532E26" w14:textId="3C7BD11A" w:rsidR="00D41650" w:rsidRDefault="00146844" w:rsidP="00D41650">
      <w:pPr>
        <w:spacing w:after="0" w:line="240" w:lineRule="auto"/>
      </w:pPr>
      <w:r>
        <w:t>Samarbeid</w:t>
      </w:r>
      <w:r w:rsidR="00A61C2F">
        <w:t xml:space="preserve"> </w:t>
      </w:r>
      <w:r w:rsidR="005F0187">
        <w:t>med pårørende</w:t>
      </w:r>
      <w:r w:rsidR="00D41650">
        <w:t>, BISP samtalene</w:t>
      </w:r>
      <w:r w:rsidR="002216B1">
        <w:t>,</w:t>
      </w:r>
      <w:r w:rsidR="00D41650">
        <w:t xml:space="preserve"> </w:t>
      </w:r>
      <w:r w:rsidR="00A61C2F">
        <w:t xml:space="preserve">skal føres inn i behandlingsplanen KDS . </w:t>
      </w:r>
    </w:p>
    <w:p w14:paraId="30C9CE23" w14:textId="1A2B9679" w:rsidR="00D41650" w:rsidRDefault="00A61C2F" w:rsidP="00D41650">
      <w:pPr>
        <w:spacing w:after="0" w:line="240" w:lineRule="auto"/>
      </w:pPr>
      <w:r>
        <w:t>Tilpass til definerte problemområder, for eksempel ris</w:t>
      </w:r>
      <w:r w:rsidR="00146844">
        <w:t>iko for svekket familiemestring</w:t>
      </w:r>
      <w:r>
        <w:t xml:space="preserve">, </w:t>
      </w:r>
    </w:p>
    <w:p w14:paraId="3055336C" w14:textId="13D6C37C" w:rsidR="002216B1" w:rsidRDefault="00A61C2F" w:rsidP="00D41650">
      <w:pPr>
        <w:spacing w:after="0" w:line="240" w:lineRule="auto"/>
      </w:pPr>
      <w:r>
        <w:t xml:space="preserve">Tiltaket </w:t>
      </w:r>
      <w:r w:rsidR="00251D99">
        <w:t xml:space="preserve">kan være </w:t>
      </w:r>
      <w:r>
        <w:t>«Familiemobilisering».  Sk</w:t>
      </w:r>
      <w:r w:rsidR="002216B1">
        <w:t>r</w:t>
      </w:r>
      <w:r>
        <w:t xml:space="preserve">iv inn ønskede forordninger under tiltaket. </w:t>
      </w:r>
    </w:p>
    <w:p w14:paraId="12522575" w14:textId="31161735" w:rsidR="00D41650" w:rsidRDefault="00A61C2F" w:rsidP="00251D99">
      <w:pPr>
        <w:spacing w:after="0" w:line="240" w:lineRule="auto"/>
      </w:pPr>
      <w:r>
        <w:t xml:space="preserve">Mål: </w:t>
      </w:r>
      <w:r w:rsidR="002216B1">
        <w:t>S</w:t>
      </w:r>
      <w:r>
        <w:t>amarbeide med pårørende</w:t>
      </w:r>
      <w:r w:rsidR="002216B1">
        <w:t>, tilfredsstillende pårørendestøtte</w:t>
      </w:r>
    </w:p>
    <w:p w14:paraId="07EB513A" w14:textId="77777777" w:rsidR="00251D99" w:rsidRPr="00251D99" w:rsidRDefault="00251D99" w:rsidP="00251D99">
      <w:pPr>
        <w:spacing w:after="0" w:line="240" w:lineRule="auto"/>
      </w:pPr>
    </w:p>
    <w:p w14:paraId="04B13763" w14:textId="77777777" w:rsidR="00146844" w:rsidRDefault="00A61C2F" w:rsidP="00146844">
      <w:pPr>
        <w:spacing w:after="0" w:line="240" w:lineRule="auto"/>
      </w:pPr>
      <w:r w:rsidRPr="000E0170">
        <w:rPr>
          <w:b/>
        </w:rPr>
        <w:t>Når pasienten ikke samtykker til pårørendesamarbeid</w:t>
      </w:r>
      <w:r>
        <w:t xml:space="preserve"> </w:t>
      </w:r>
    </w:p>
    <w:p w14:paraId="526A9444" w14:textId="799282CF" w:rsidR="00A61C2F" w:rsidRDefault="00146844" w:rsidP="00146844">
      <w:pPr>
        <w:spacing w:after="0" w:line="240" w:lineRule="auto"/>
      </w:pPr>
      <w:r>
        <w:t>-</w:t>
      </w:r>
      <w:r w:rsidR="00A61C2F">
        <w:t>Ansvarlig behandler og primærkontakt</w:t>
      </w:r>
      <w:r>
        <w:t>/dagskontakt</w:t>
      </w:r>
      <w:r w:rsidR="00A61C2F">
        <w:t xml:space="preserve"> har ansvar for å motivere til pårørendesamarbeid jevnlig under oppholdet. </w:t>
      </w:r>
    </w:p>
    <w:p w14:paraId="333C881B" w14:textId="77777777" w:rsidR="00146844" w:rsidRDefault="00146844" w:rsidP="00146844">
      <w:pPr>
        <w:spacing w:after="0" w:line="240" w:lineRule="auto"/>
      </w:pPr>
    </w:p>
    <w:p w14:paraId="5DC6C506" w14:textId="17BB94EC" w:rsidR="00A61C2F" w:rsidRDefault="00146844" w:rsidP="00146844">
      <w:pPr>
        <w:spacing w:after="0" w:line="240" w:lineRule="auto"/>
      </w:pPr>
      <w:r>
        <w:t>-</w:t>
      </w:r>
      <w:r w:rsidR="00A61C2F">
        <w:t>Helsetjenesten har en generell veiledningsplikt som innebærer at pårørende som henvender seg skal gis generell informasjon. Generell informasjon til pårørende krever ikke samtykke fra pasienten eller brukeren. Helsepersonell bryter ikke taushetsplikten ved å gi pårørende som henvender seg generell informasjon., Les mere på:</w:t>
      </w:r>
    </w:p>
    <w:p w14:paraId="592FCEE5" w14:textId="70308BB3" w:rsidR="00A61C2F" w:rsidRDefault="00A61C2F" w:rsidP="00A61C2F">
      <w:r>
        <w:t>§23. Begrensninger i taushetsplikten-Helsedirektoratet</w:t>
      </w:r>
      <w:r w:rsidR="00686289" w:rsidRPr="00686289">
        <w:t xml:space="preserve"> </w:t>
      </w:r>
    </w:p>
    <w:p w14:paraId="7A21EA6B" w14:textId="77777777" w:rsidR="00686289" w:rsidRDefault="00686289" w:rsidP="00A61C2F"/>
    <w:p w14:paraId="1A211291" w14:textId="77777777" w:rsidR="00A61C2F" w:rsidRPr="00146844" w:rsidRDefault="00A61C2F" w:rsidP="00A61C2F">
      <w:pPr>
        <w:rPr>
          <w:b/>
        </w:rPr>
      </w:pPr>
      <w:r w:rsidRPr="00146844">
        <w:rPr>
          <w:b/>
        </w:rPr>
        <w:t xml:space="preserve"> Hva generell informasjon kan være: </w:t>
      </w:r>
    </w:p>
    <w:p w14:paraId="01D20352" w14:textId="77777777" w:rsidR="00A61C2F" w:rsidRDefault="00A61C2F" w:rsidP="00A61C2F">
      <w:pPr>
        <w:pStyle w:val="Listeavsnitt"/>
        <w:numPr>
          <w:ilvl w:val="0"/>
          <w:numId w:val="2"/>
        </w:numPr>
      </w:pPr>
      <w:r>
        <w:t xml:space="preserve">Informasjon som allerede er kjent for pårørende er ikke taushetsbelagt.  </w:t>
      </w:r>
    </w:p>
    <w:p w14:paraId="70D60E91" w14:textId="77777777" w:rsidR="00A61C2F" w:rsidRDefault="00A61C2F" w:rsidP="00A61C2F">
      <w:pPr>
        <w:pStyle w:val="Listeavsnitt"/>
        <w:numPr>
          <w:ilvl w:val="0"/>
          <w:numId w:val="2"/>
        </w:numPr>
      </w:pPr>
      <w:r w:rsidRPr="00F96B8E">
        <w:t>Informasjon om vanlig praksis på seksjonen/avdelingen</w:t>
      </w:r>
      <w:r>
        <w:t xml:space="preserve"> kan man også snakke om.</w:t>
      </w:r>
      <w:r w:rsidRPr="00F96B8E">
        <w:t>.</w:t>
      </w:r>
      <w:r>
        <w:t xml:space="preserve">  Bruk gjerne seksjonens informasjonsbrosjyre som utgangspunkt.  </w:t>
      </w:r>
    </w:p>
    <w:p w14:paraId="5EF9D034" w14:textId="77777777" w:rsidR="00A61C2F" w:rsidRDefault="00A61C2F" w:rsidP="00A61C2F">
      <w:pPr>
        <w:pStyle w:val="Listeavsnitt"/>
        <w:numPr>
          <w:ilvl w:val="0"/>
          <w:numId w:val="2"/>
        </w:numPr>
      </w:pPr>
      <w:r>
        <w:t xml:space="preserve">Lovverk, saksbehandling og rettigheter. </w:t>
      </w:r>
    </w:p>
    <w:p w14:paraId="30B551A7" w14:textId="77777777" w:rsidR="00A61C2F" w:rsidRDefault="00A61C2F" w:rsidP="00A61C2F">
      <w:pPr>
        <w:pStyle w:val="Listeavsnitt"/>
        <w:numPr>
          <w:ilvl w:val="0"/>
          <w:numId w:val="2"/>
        </w:numPr>
      </w:pPr>
      <w:r>
        <w:t xml:space="preserve">Tilbud til pårørende, barn og voksne. </w:t>
      </w:r>
    </w:p>
    <w:p w14:paraId="370A49B0" w14:textId="77777777" w:rsidR="00A61C2F" w:rsidRDefault="00A61C2F" w:rsidP="00A61C2F">
      <w:pPr>
        <w:pStyle w:val="Listeavsnitt"/>
        <w:numPr>
          <w:ilvl w:val="0"/>
          <w:numId w:val="2"/>
        </w:numPr>
      </w:pPr>
      <w:r>
        <w:t xml:space="preserve">Informasjon om bruker- og pårørendeorganisasjoner. </w:t>
      </w:r>
    </w:p>
    <w:p w14:paraId="20B9AC7F" w14:textId="77777777" w:rsidR="00A61C2F" w:rsidRDefault="00A61C2F" w:rsidP="00A61C2F">
      <w:pPr>
        <w:pStyle w:val="Listeavsnitt"/>
        <w:numPr>
          <w:ilvl w:val="0"/>
          <w:numId w:val="2"/>
        </w:numPr>
      </w:pPr>
      <w:r>
        <w:t xml:space="preserve">Vanlig informasjon om psykiske lidelser, ruslidelser og vanlig behandling. </w:t>
      </w:r>
    </w:p>
    <w:p w14:paraId="6FA6CC8D" w14:textId="6D0232EF" w:rsidR="00782FC3" w:rsidRDefault="00A61C2F" w:rsidP="00A61C2F">
      <w:r>
        <w:t xml:space="preserve">• </w:t>
      </w:r>
      <w:r w:rsidRPr="00F96B8E">
        <w:rPr>
          <w:b/>
        </w:rPr>
        <w:t>Pasienter på tvang</w:t>
      </w:r>
      <w:r>
        <w:t xml:space="preserve"> Nærmeste pårørende har lovfestede rettigheter i forbindelse med etableringen og gjennomføringen av tvunget psykisk helsevern</w:t>
      </w:r>
      <w:r w:rsidR="00782FC3">
        <w:t>.</w:t>
      </w:r>
    </w:p>
    <w:p w14:paraId="54142539" w14:textId="43A01733" w:rsidR="00146844" w:rsidRDefault="00A61C2F" w:rsidP="00A61C2F">
      <w:r>
        <w:t xml:space="preserve"> </w:t>
      </w:r>
    </w:p>
    <w:p w14:paraId="29130DBB" w14:textId="77777777" w:rsidR="00686289" w:rsidRPr="00C3766C" w:rsidRDefault="00686289" w:rsidP="00A61C2F"/>
    <w:p w14:paraId="0421FC04" w14:textId="47E91695" w:rsidR="00A61C2F" w:rsidRDefault="00A61C2F" w:rsidP="00146844">
      <w:pPr>
        <w:spacing w:after="0" w:line="240" w:lineRule="auto"/>
      </w:pPr>
      <w:r w:rsidRPr="002E1443">
        <w:rPr>
          <w:b/>
        </w:rPr>
        <w:t>Kontakte pårørende</w:t>
      </w:r>
      <w:r>
        <w:t xml:space="preserve"> </w:t>
      </w:r>
    </w:p>
    <w:p w14:paraId="3B8D9A39" w14:textId="1592ED61" w:rsidR="00916F23" w:rsidRDefault="00A61C2F" w:rsidP="00916F23">
      <w:pPr>
        <w:pStyle w:val="xmsonormal"/>
        <w:rPr>
          <w:rFonts w:asciiTheme="minorHAnsi" w:hAnsiTheme="minorHAnsi" w:cstheme="minorBidi"/>
          <w:lang w:eastAsia="en-US"/>
        </w:rPr>
      </w:pPr>
      <w:r>
        <w:t xml:space="preserve">Primærkontakt/dagskontakt har ansvar for at pårørende blir kontaktet snarest, og senest innen 3 virkedager etter at pasienten har samtykket til åpenhet eller delvis åpenhet. </w:t>
      </w:r>
      <w:r w:rsidR="00916F23">
        <w:t>Dette g</w:t>
      </w:r>
      <w:r>
        <w:t xml:space="preserve">jøres per telefon, eller på seksjonen hvis pårørende er på besøk. </w:t>
      </w:r>
      <w:r w:rsidR="00916F23" w:rsidRPr="009E34A7">
        <w:rPr>
          <w:rFonts w:asciiTheme="minorHAnsi" w:hAnsiTheme="minorHAnsi" w:cstheme="minorBidi"/>
          <w:lang w:eastAsia="en-US"/>
        </w:rPr>
        <w:t xml:space="preserve"> </w:t>
      </w:r>
    </w:p>
    <w:p w14:paraId="26CDDA21" w14:textId="0E539A90" w:rsidR="00A61C2F" w:rsidRDefault="00A61C2F" w:rsidP="00146844">
      <w:pPr>
        <w:spacing w:after="0" w:line="240" w:lineRule="auto"/>
      </w:pPr>
    </w:p>
    <w:p w14:paraId="1AEC918A" w14:textId="77777777" w:rsidR="00C3766C" w:rsidRDefault="00C3766C" w:rsidP="00A61C2F"/>
    <w:p w14:paraId="795786D1" w14:textId="77777777" w:rsidR="00C3766C" w:rsidRDefault="00C3766C" w:rsidP="00A61C2F"/>
    <w:p w14:paraId="4235F210" w14:textId="1CDD8582" w:rsidR="00A61C2F" w:rsidRDefault="00A61C2F" w:rsidP="00C3766C">
      <w:pPr>
        <w:pStyle w:val="Listeavsnitt"/>
        <w:numPr>
          <w:ilvl w:val="0"/>
          <w:numId w:val="7"/>
        </w:numPr>
      </w:pPr>
      <w:r>
        <w:t xml:space="preserve">Pårørende skal få informasjon om:  </w:t>
      </w:r>
    </w:p>
    <w:p w14:paraId="2A9433FE" w14:textId="2AD95C15" w:rsidR="00A61C2F" w:rsidRDefault="00A61C2F" w:rsidP="002216B1">
      <w:pPr>
        <w:pStyle w:val="Listeavsnitt"/>
      </w:pPr>
      <w:r>
        <w:t xml:space="preserve">seksjonen. </w:t>
      </w:r>
    </w:p>
    <w:p w14:paraId="44E01D5A" w14:textId="77777777" w:rsidR="002216B1" w:rsidRDefault="00A61C2F" w:rsidP="002216B1">
      <w:pPr>
        <w:pStyle w:val="Listeavsnitt"/>
      </w:pPr>
      <w:r>
        <w:t xml:space="preserve">dato for basissamtale med pårørende. </w:t>
      </w:r>
    </w:p>
    <w:p w14:paraId="6F77A0E7" w14:textId="59A3DD85" w:rsidR="00A61C2F" w:rsidRDefault="00A61C2F" w:rsidP="002216B1">
      <w:pPr>
        <w:pStyle w:val="Listeavsnitt"/>
      </w:pPr>
      <w:r>
        <w:t xml:space="preserve">Eventuelt </w:t>
      </w:r>
      <w:r w:rsidR="002216B1">
        <w:t xml:space="preserve">tid for </w:t>
      </w:r>
      <w:r>
        <w:t xml:space="preserve">basissamtale felles med pasient og pårørende. </w:t>
      </w:r>
    </w:p>
    <w:p w14:paraId="5B64BFD8" w14:textId="5CC9E764" w:rsidR="00A61C2F" w:rsidRDefault="00A61C2F" w:rsidP="005E5C11">
      <w:pPr>
        <w:spacing w:after="0" w:line="240" w:lineRule="auto"/>
      </w:pPr>
      <w:r>
        <w:t xml:space="preserve">Det gis informasjon om at lenke til pårørendebrevet blir sendt som SMS </w:t>
      </w:r>
    </w:p>
    <w:p w14:paraId="3EDE7A97" w14:textId="77777777" w:rsidR="005E5C11" w:rsidRDefault="005E5C11" w:rsidP="00C21525">
      <w:pPr>
        <w:spacing w:after="0" w:line="240" w:lineRule="auto"/>
      </w:pPr>
    </w:p>
    <w:p w14:paraId="43209A1C" w14:textId="5CA18740" w:rsidR="00A61C2F" w:rsidRDefault="00A61C2F" w:rsidP="00C21525">
      <w:pPr>
        <w:spacing w:after="0" w:line="240" w:lineRule="auto"/>
      </w:pPr>
      <w:r>
        <w:t>Dokumentere hva som er gjort i «pårørendenotat</w:t>
      </w:r>
      <w:r w:rsidR="005E5C11">
        <w:t>.</w:t>
      </w:r>
      <w:r>
        <w:t xml:space="preserve"> Legge inn dato for samtalen(e) i behandlingsplanen til pasienten (KDS). </w:t>
      </w:r>
    </w:p>
    <w:p w14:paraId="54C4F970" w14:textId="545C52D2" w:rsidR="00A61C2F" w:rsidRDefault="00A61C2F" w:rsidP="00A61C2F">
      <w:r>
        <w:t xml:space="preserve">Dersom pårørende avslår tilbudet </w:t>
      </w:r>
      <w:r w:rsidR="00916F23">
        <w:t xml:space="preserve">skal </w:t>
      </w:r>
      <w:r>
        <w:t xml:space="preserve">dette dokumenteres. </w:t>
      </w:r>
    </w:p>
    <w:p w14:paraId="207DF8E7" w14:textId="77777777" w:rsidR="00A61C2F" w:rsidRDefault="00A61C2F" w:rsidP="00A61C2F">
      <w:r w:rsidRPr="002E1443">
        <w:rPr>
          <w:b/>
        </w:rPr>
        <w:t>Barn som pårørende</w:t>
      </w:r>
      <w:r>
        <w:t xml:space="preserve"> </w:t>
      </w:r>
    </w:p>
    <w:p w14:paraId="1BC26D4B" w14:textId="77777777" w:rsidR="00A61C2F" w:rsidRDefault="00A61C2F" w:rsidP="005E5C11">
      <w:pPr>
        <w:pStyle w:val="Listeavsnitt"/>
        <w:numPr>
          <w:ilvl w:val="0"/>
          <w:numId w:val="8"/>
        </w:numPr>
      </w:pPr>
      <w:r>
        <w:t>Henviser til egen prosedyre om Barn som pårørende</w:t>
      </w:r>
    </w:p>
    <w:p w14:paraId="0CE792A4" w14:textId="5EC8BA3B" w:rsidR="00A61C2F" w:rsidRDefault="00A61C2F" w:rsidP="005E5C11">
      <w:pPr>
        <w:pStyle w:val="Listeavsnitt"/>
        <w:numPr>
          <w:ilvl w:val="0"/>
          <w:numId w:val="8"/>
        </w:numPr>
      </w:pPr>
      <w:r>
        <w:t xml:space="preserve">Barn/søsken skal registreres </w:t>
      </w:r>
      <w:r w:rsidR="00782FC3">
        <w:t>under Pasientopplysninger-kontaktpersoner</w:t>
      </w:r>
    </w:p>
    <w:p w14:paraId="2013C170" w14:textId="77777777" w:rsidR="00C21525" w:rsidRDefault="00A61C2F" w:rsidP="00C21525">
      <w:pPr>
        <w:spacing w:after="0" w:line="240" w:lineRule="auto"/>
        <w:rPr>
          <w:b/>
        </w:rPr>
      </w:pPr>
      <w:r w:rsidRPr="002E1443">
        <w:rPr>
          <w:b/>
        </w:rPr>
        <w:t xml:space="preserve">Basissamtalene </w:t>
      </w:r>
    </w:p>
    <w:p w14:paraId="090F7D1F" w14:textId="15324256" w:rsidR="00A61C2F" w:rsidRDefault="00A61C2F" w:rsidP="00C21525">
      <w:pPr>
        <w:spacing w:after="0" w:line="240" w:lineRule="auto"/>
      </w:pPr>
      <w:r>
        <w:t>forberedes av primærkontakt</w:t>
      </w:r>
      <w:r w:rsidR="00782FC3">
        <w:t xml:space="preserve"> (teamet)</w:t>
      </w:r>
      <w:r>
        <w:t xml:space="preserve">. Samtaleguiden brukes som mal/veileder iht. systematikk i de tre samtalene. </w:t>
      </w:r>
    </w:p>
    <w:p w14:paraId="33C9DF25" w14:textId="77777777" w:rsidR="00C21525" w:rsidRDefault="00C21525" w:rsidP="00C21525">
      <w:pPr>
        <w:spacing w:after="0" w:line="240" w:lineRule="auto"/>
      </w:pPr>
    </w:p>
    <w:p w14:paraId="323FBC58" w14:textId="77777777" w:rsidR="00A61C2F" w:rsidRDefault="00A61C2F" w:rsidP="00C21525">
      <w:pPr>
        <w:spacing w:after="0" w:line="240" w:lineRule="auto"/>
      </w:pPr>
      <w:r>
        <w:rPr>
          <w:b/>
        </w:rPr>
        <w:t>1.</w:t>
      </w:r>
      <w:r w:rsidRPr="00AB4770">
        <w:rPr>
          <w:b/>
        </w:rPr>
        <w:t>Basissamtale med pasient alene</w:t>
      </w:r>
      <w:r>
        <w:t xml:space="preserve"> </w:t>
      </w:r>
    </w:p>
    <w:p w14:paraId="489C0F8F" w14:textId="77777777" w:rsidR="005416A6" w:rsidRDefault="005416A6" w:rsidP="005416A6">
      <w:pPr>
        <w:spacing w:after="0" w:line="240" w:lineRule="auto"/>
      </w:pPr>
      <w:r>
        <w:t xml:space="preserve">Forberedelse/gjennomføring: </w:t>
      </w:r>
    </w:p>
    <w:p w14:paraId="15216B25" w14:textId="2F240E00" w:rsidR="00A61C2F" w:rsidRDefault="00A61C2F" w:rsidP="00C21525">
      <w:pPr>
        <w:pStyle w:val="Listeavsnitt"/>
        <w:numPr>
          <w:ilvl w:val="0"/>
          <w:numId w:val="9"/>
        </w:numPr>
        <w:spacing w:after="0" w:line="240" w:lineRule="auto"/>
      </w:pPr>
      <w:r>
        <w:t xml:space="preserve">Bruk samtaleguide - basissamtale pasient som forberedelse og eventuelt som hjelpemiddel i samtalen. </w:t>
      </w:r>
    </w:p>
    <w:p w14:paraId="3E181DB1" w14:textId="4F450A9F" w:rsidR="00A61C2F" w:rsidRDefault="00A61C2F" w:rsidP="00C21525">
      <w:pPr>
        <w:pStyle w:val="Listeavsnitt"/>
        <w:numPr>
          <w:ilvl w:val="0"/>
          <w:numId w:val="9"/>
        </w:numPr>
        <w:spacing w:after="0" w:line="240" w:lineRule="auto"/>
      </w:pPr>
      <w:r>
        <w:t xml:space="preserve">Denne samtalen kan gjennomføres over flere ganger  </w:t>
      </w:r>
    </w:p>
    <w:p w14:paraId="3E37F26E" w14:textId="1D54F006" w:rsidR="00A61C2F" w:rsidRDefault="00A61C2F" w:rsidP="008513F1">
      <w:pPr>
        <w:pStyle w:val="Listeavsnitt"/>
        <w:numPr>
          <w:ilvl w:val="0"/>
          <w:numId w:val="9"/>
        </w:numPr>
        <w:spacing w:after="0" w:line="240" w:lineRule="auto"/>
      </w:pPr>
      <w:r>
        <w:t>Dokumentasjon i DIPS</w:t>
      </w:r>
    </w:p>
    <w:p w14:paraId="264AF1DA" w14:textId="549853F8" w:rsidR="00782FC3" w:rsidRDefault="00782FC3" w:rsidP="00782FC3">
      <w:pPr>
        <w:spacing w:after="0" w:line="240" w:lineRule="auto"/>
      </w:pPr>
      <w:r>
        <w:t xml:space="preserve">Opprett </w:t>
      </w:r>
      <w:r w:rsidR="00A61C2F">
        <w:t>dokumentet «pårørendenotat»</w:t>
      </w:r>
      <w:r w:rsidRPr="00782FC3">
        <w:t xml:space="preserve"> </w:t>
      </w:r>
      <w:r>
        <w:t>Endre betegnelsen til «pårørendesamarbeid</w:t>
      </w:r>
    </w:p>
    <w:p w14:paraId="242D0E97" w14:textId="75AC6790" w:rsidR="00782FC3" w:rsidRPr="00386C6D" w:rsidRDefault="00782FC3" w:rsidP="00782FC3">
      <w:pPr>
        <w:spacing w:after="0" w:line="240" w:lineRule="auto"/>
        <w:rPr>
          <w:b/>
        </w:rPr>
      </w:pPr>
      <w:r>
        <w:t xml:space="preserve">basissamt. </w:t>
      </w:r>
      <w:r w:rsidR="00975AE5">
        <w:t>pas</w:t>
      </w:r>
      <w:r>
        <w:t xml:space="preserve">». </w:t>
      </w:r>
    </w:p>
    <w:p w14:paraId="035C4BB8" w14:textId="6F957AE3" w:rsidR="00A61C2F" w:rsidRDefault="00A61C2F" w:rsidP="008513F1">
      <w:pPr>
        <w:pStyle w:val="Listeavsnitt"/>
      </w:pPr>
    </w:p>
    <w:p w14:paraId="06D17896" w14:textId="77777777" w:rsidR="00A61C2F" w:rsidRDefault="00A61C2F" w:rsidP="00A61C2F">
      <w:pPr>
        <w:pStyle w:val="Listeavsnitt"/>
        <w:numPr>
          <w:ilvl w:val="0"/>
          <w:numId w:val="3"/>
        </w:numPr>
      </w:pPr>
      <w:r>
        <w:t xml:space="preserve">Hent opp frasen «BASISSAMPAS», under avdelingsfraser. </w:t>
      </w:r>
    </w:p>
    <w:p w14:paraId="2D0BC273" w14:textId="77777777" w:rsidR="00A61C2F" w:rsidRDefault="00A61C2F" w:rsidP="00A61C2F">
      <w:pPr>
        <w:pStyle w:val="Listeavsnitt"/>
        <w:numPr>
          <w:ilvl w:val="0"/>
          <w:numId w:val="3"/>
        </w:numPr>
      </w:pPr>
      <w:r>
        <w:t xml:space="preserve">Fjern eventuelt innhold som ikke passer til samtalen. </w:t>
      </w:r>
    </w:p>
    <w:p w14:paraId="372F72D8" w14:textId="77777777" w:rsidR="00A61C2F" w:rsidRDefault="00A61C2F" w:rsidP="00A61C2F">
      <w:pPr>
        <w:pStyle w:val="Listeavsnitt"/>
        <w:numPr>
          <w:ilvl w:val="0"/>
          <w:numId w:val="3"/>
        </w:numPr>
      </w:pPr>
      <w:r>
        <w:t xml:space="preserve">Oppdater behandlingsplan (KDS). </w:t>
      </w:r>
    </w:p>
    <w:p w14:paraId="3255A3BC" w14:textId="77777777" w:rsidR="00A61C2F" w:rsidRDefault="00A61C2F" w:rsidP="00C21525">
      <w:pPr>
        <w:spacing w:after="0" w:line="240" w:lineRule="auto"/>
      </w:pPr>
      <w:r w:rsidRPr="00AB4770">
        <w:rPr>
          <w:b/>
        </w:rPr>
        <w:t>2. Basissamtale med pårørende alene</w:t>
      </w:r>
      <w:r>
        <w:t xml:space="preserve"> </w:t>
      </w:r>
    </w:p>
    <w:p w14:paraId="3B9AE300" w14:textId="77777777" w:rsidR="005416A6" w:rsidRDefault="005416A6" w:rsidP="005416A6">
      <w:pPr>
        <w:spacing w:after="0" w:line="240" w:lineRule="auto"/>
      </w:pPr>
      <w:r>
        <w:t xml:space="preserve">Forberedelse/gjennomføring: </w:t>
      </w:r>
    </w:p>
    <w:p w14:paraId="01F8D7A4" w14:textId="77777777" w:rsidR="00782FC3" w:rsidRDefault="00A61C2F" w:rsidP="00782FC3">
      <w:pPr>
        <w:pStyle w:val="Listeavsnitt"/>
        <w:numPr>
          <w:ilvl w:val="0"/>
          <w:numId w:val="11"/>
        </w:numPr>
        <w:spacing w:after="0" w:line="240" w:lineRule="auto"/>
      </w:pPr>
      <w:r>
        <w:t xml:space="preserve">Bruk samtaleguide - basissamtale pårørende, som forberedelse og eventuelt som hjelpemiddel i samtalen. </w:t>
      </w:r>
    </w:p>
    <w:p w14:paraId="72DA3485" w14:textId="7D6E0D15" w:rsidR="00782FC3" w:rsidRDefault="00782FC3" w:rsidP="00782FC3">
      <w:pPr>
        <w:pStyle w:val="Listeavsnitt"/>
        <w:numPr>
          <w:ilvl w:val="0"/>
          <w:numId w:val="11"/>
        </w:numPr>
        <w:spacing w:after="0" w:line="240" w:lineRule="auto"/>
      </w:pPr>
      <w:r>
        <w:t xml:space="preserve">Opprett </w:t>
      </w:r>
      <w:r w:rsidR="00A61C2F">
        <w:t>dokumentet «pårørendesamarbeide…».</w:t>
      </w:r>
      <w:r w:rsidRPr="00782FC3">
        <w:t xml:space="preserve"> </w:t>
      </w:r>
      <w:r>
        <w:t>Endre betegnelsen til «pårørendesamarbeid</w:t>
      </w:r>
    </w:p>
    <w:p w14:paraId="381DD3F1" w14:textId="2F89454F" w:rsidR="00782FC3" w:rsidRPr="00386C6D" w:rsidRDefault="00782FC3" w:rsidP="00CE5EB6">
      <w:pPr>
        <w:spacing w:after="0" w:line="240" w:lineRule="auto"/>
        <w:ind w:firstLine="708"/>
        <w:rPr>
          <w:b/>
        </w:rPr>
      </w:pPr>
      <w:r>
        <w:t xml:space="preserve">basissamt. </w:t>
      </w:r>
      <w:r w:rsidR="00975AE5">
        <w:t>pår</w:t>
      </w:r>
      <w:r>
        <w:t xml:space="preserve">». </w:t>
      </w:r>
    </w:p>
    <w:p w14:paraId="03DB9635" w14:textId="6B58A7AE" w:rsidR="00A61C2F" w:rsidRDefault="00A61C2F" w:rsidP="00C21525">
      <w:pPr>
        <w:spacing w:after="0" w:line="240" w:lineRule="auto"/>
        <w:ind w:left="720"/>
      </w:pPr>
      <w:r>
        <w:t xml:space="preserve"> </w:t>
      </w:r>
    </w:p>
    <w:p w14:paraId="1A1E3384" w14:textId="2B4D77F7" w:rsidR="00A61C2F" w:rsidRDefault="00A61C2F" w:rsidP="00ED4ADE">
      <w:pPr>
        <w:pStyle w:val="Listeavsnitt"/>
        <w:numPr>
          <w:ilvl w:val="2"/>
          <w:numId w:val="11"/>
        </w:numPr>
        <w:spacing w:after="0" w:line="240" w:lineRule="auto"/>
      </w:pPr>
      <w:r>
        <w:t xml:space="preserve">Hent opp frasen «BASISSAMPÅRØR» under avdelingens fraser. </w:t>
      </w:r>
    </w:p>
    <w:p w14:paraId="3CFBF944" w14:textId="4C4D8DF6" w:rsidR="00354EAD" w:rsidRDefault="00A61C2F" w:rsidP="00ED4ADE">
      <w:pPr>
        <w:pStyle w:val="Listeavsnitt"/>
        <w:numPr>
          <w:ilvl w:val="2"/>
          <w:numId w:val="11"/>
        </w:numPr>
        <w:spacing w:after="0" w:line="240" w:lineRule="auto"/>
      </w:pPr>
      <w:r>
        <w:t>Fjern eventuelt innhold som ikke passer til samtalen</w:t>
      </w:r>
    </w:p>
    <w:p w14:paraId="25438835" w14:textId="0E75A3EE" w:rsidR="00A61C2F" w:rsidRDefault="00A61C2F" w:rsidP="00ED4ADE">
      <w:pPr>
        <w:pStyle w:val="Listeavsnitt"/>
        <w:numPr>
          <w:ilvl w:val="2"/>
          <w:numId w:val="11"/>
        </w:numPr>
        <w:spacing w:after="0" w:line="240" w:lineRule="auto"/>
      </w:pPr>
      <w:r>
        <w:t xml:space="preserve">Oppdater behandlingsplan (KDS). </w:t>
      </w:r>
    </w:p>
    <w:p w14:paraId="22485B4E" w14:textId="77777777" w:rsidR="00C21525" w:rsidRDefault="00C21525" w:rsidP="00C21525">
      <w:pPr>
        <w:spacing w:after="0" w:line="240" w:lineRule="auto"/>
        <w:ind w:firstLine="708"/>
      </w:pPr>
    </w:p>
    <w:p w14:paraId="2E44ED7C" w14:textId="77777777" w:rsidR="00782FC3" w:rsidRDefault="00A61C2F" w:rsidP="00782FC3">
      <w:pPr>
        <w:spacing w:after="0" w:line="240" w:lineRule="auto"/>
      </w:pPr>
      <w:r w:rsidRPr="00AB4770">
        <w:rPr>
          <w:b/>
        </w:rPr>
        <w:t xml:space="preserve">3. Basissamtale </w:t>
      </w:r>
      <w:r>
        <w:rPr>
          <w:b/>
        </w:rPr>
        <w:t xml:space="preserve">felles med </w:t>
      </w:r>
      <w:r w:rsidRPr="00AB4770">
        <w:rPr>
          <w:b/>
        </w:rPr>
        <w:t>pasient og pårørende</w:t>
      </w:r>
      <w:r>
        <w:t xml:space="preserve"> </w:t>
      </w:r>
    </w:p>
    <w:p w14:paraId="2ACD2EAC" w14:textId="2FA2FA5B" w:rsidR="00A61C2F" w:rsidRDefault="00A61C2F" w:rsidP="00E64FB0">
      <w:pPr>
        <w:spacing w:after="0" w:line="240" w:lineRule="auto"/>
      </w:pPr>
    </w:p>
    <w:p w14:paraId="1C845906" w14:textId="77777777" w:rsidR="00A61C2F" w:rsidRDefault="00A61C2F" w:rsidP="00E64FB0">
      <w:pPr>
        <w:spacing w:after="0" w:line="240" w:lineRule="auto"/>
      </w:pPr>
      <w:r>
        <w:t xml:space="preserve">Forberedelse/gjennomføring: </w:t>
      </w:r>
    </w:p>
    <w:p w14:paraId="1C57FB2C" w14:textId="77777777" w:rsidR="00A61C2F" w:rsidRDefault="00A61C2F" w:rsidP="00E64FB0">
      <w:pPr>
        <w:pStyle w:val="Listeavsnitt"/>
        <w:numPr>
          <w:ilvl w:val="0"/>
          <w:numId w:val="4"/>
        </w:numPr>
        <w:spacing w:after="0" w:line="240" w:lineRule="auto"/>
      </w:pPr>
      <w:r>
        <w:t>Bruk samtaleguide-basisamtale pasient og pårørende som forberedelse og eventuelt som hjelpemiddel i samtalen</w:t>
      </w:r>
    </w:p>
    <w:p w14:paraId="28063FBC" w14:textId="77777777" w:rsidR="00E64FB0" w:rsidRDefault="00A61C2F" w:rsidP="00E64FB0">
      <w:pPr>
        <w:pStyle w:val="Listeavsnitt"/>
        <w:numPr>
          <w:ilvl w:val="0"/>
          <w:numId w:val="4"/>
        </w:numPr>
        <w:spacing w:after="0" w:line="240" w:lineRule="auto"/>
      </w:pPr>
      <w:r>
        <w:t xml:space="preserve"> Kartlegg varselsymptomer og utarbeid en kriseforebyggende plan sammen med pasient </w:t>
      </w:r>
      <w:r w:rsidR="00E64FB0">
        <w:t xml:space="preserve">      </w:t>
      </w:r>
    </w:p>
    <w:p w14:paraId="764B7F1A" w14:textId="1A787584" w:rsidR="00A61C2F" w:rsidRDefault="00E64FB0" w:rsidP="00E64FB0">
      <w:pPr>
        <w:pStyle w:val="Listeavsnitt"/>
        <w:spacing w:after="0" w:line="240" w:lineRule="auto"/>
        <w:ind w:left="1068"/>
      </w:pPr>
      <w:r>
        <w:t xml:space="preserve"> </w:t>
      </w:r>
      <w:r w:rsidR="00A61C2F">
        <w:t xml:space="preserve">og pårørende. </w:t>
      </w:r>
    </w:p>
    <w:p w14:paraId="657B5CFD" w14:textId="77CA783B" w:rsidR="00782FC3" w:rsidRDefault="00782FC3" w:rsidP="00782FC3">
      <w:pPr>
        <w:pStyle w:val="Listeavsnitt"/>
        <w:numPr>
          <w:ilvl w:val="0"/>
          <w:numId w:val="4"/>
        </w:numPr>
        <w:spacing w:after="0" w:line="240" w:lineRule="auto"/>
      </w:pPr>
      <w:r>
        <w:t>Opprett dokumentet «Pårørendenotat» Endre betegnelsen til «pårørendesamarbeid</w:t>
      </w:r>
    </w:p>
    <w:p w14:paraId="48AB4242" w14:textId="4034C104" w:rsidR="00782FC3" w:rsidRPr="00386C6D" w:rsidRDefault="00782FC3" w:rsidP="00782FC3">
      <w:pPr>
        <w:spacing w:after="0" w:line="240" w:lineRule="auto"/>
        <w:ind w:left="360" w:firstLine="708"/>
        <w:rPr>
          <w:b/>
        </w:rPr>
      </w:pPr>
      <w:r>
        <w:t xml:space="preserve">basissamt felles». </w:t>
      </w:r>
    </w:p>
    <w:p w14:paraId="6D19AA7A" w14:textId="77777777" w:rsidR="00782FC3" w:rsidRDefault="00782FC3" w:rsidP="00782FC3">
      <w:pPr>
        <w:pStyle w:val="Listeavsnitt"/>
        <w:numPr>
          <w:ilvl w:val="0"/>
          <w:numId w:val="12"/>
        </w:numPr>
        <w:spacing w:after="0" w:line="240" w:lineRule="auto"/>
      </w:pPr>
      <w:r>
        <w:t xml:space="preserve">Hent opp frasen «BASISSAMFELLES» under avdelingens fraser. </w:t>
      </w:r>
    </w:p>
    <w:p w14:paraId="0CADF59F" w14:textId="77777777" w:rsidR="00782FC3" w:rsidRDefault="00782FC3" w:rsidP="00782FC3">
      <w:pPr>
        <w:pStyle w:val="Listeavsnitt"/>
        <w:numPr>
          <w:ilvl w:val="0"/>
          <w:numId w:val="12"/>
        </w:numPr>
        <w:spacing w:after="0" w:line="240" w:lineRule="auto"/>
      </w:pPr>
      <w:r>
        <w:t xml:space="preserve">Fjern eventuelt innhold som ikke passer til samtalen. </w:t>
      </w:r>
    </w:p>
    <w:p w14:paraId="08B48C70" w14:textId="77777777" w:rsidR="00782FC3" w:rsidRDefault="00782FC3" w:rsidP="00782FC3">
      <w:pPr>
        <w:pStyle w:val="Listeavsnitt"/>
        <w:numPr>
          <w:ilvl w:val="0"/>
          <w:numId w:val="12"/>
        </w:numPr>
        <w:spacing w:after="0" w:line="240" w:lineRule="auto"/>
      </w:pPr>
      <w:r>
        <w:t xml:space="preserve">Oppdater behandlingsplan (KDS). </w:t>
      </w:r>
    </w:p>
    <w:p w14:paraId="184B4E0A" w14:textId="77777777" w:rsidR="00386C6D" w:rsidRDefault="00386C6D" w:rsidP="00386C6D"/>
    <w:p w14:paraId="49580A85" w14:textId="57B00F64" w:rsidR="00A61C2F" w:rsidRDefault="00A61C2F" w:rsidP="00386C6D">
      <w:r>
        <w:t xml:space="preserve">Hent opp frasen «KARTVARSEL» under felles fraser i DIPS og bruk dette som utgangspunkt for kartlegging av varselsymptomer. </w:t>
      </w:r>
    </w:p>
    <w:p w14:paraId="71B775FC" w14:textId="1D34D2A2" w:rsidR="00386C6D" w:rsidRDefault="00A61C2F" w:rsidP="00782FC3">
      <w:pPr>
        <w:pStyle w:val="Listeavsnitt"/>
        <w:numPr>
          <w:ilvl w:val="0"/>
          <w:numId w:val="12"/>
        </w:numPr>
      </w:pPr>
      <w:r>
        <w:t xml:space="preserve">Videre bruker man dokumentet «kriseplan» i DIPS, skriver ut og fyller ut sammen med </w:t>
      </w:r>
      <w:r w:rsidR="00386C6D">
        <w:t xml:space="preserve">    </w:t>
      </w:r>
      <w:r>
        <w:t>pasient og pårørende</w:t>
      </w:r>
    </w:p>
    <w:p w14:paraId="465C001A" w14:textId="61ABCDA8" w:rsidR="00A61C2F" w:rsidRDefault="00A61C2F" w:rsidP="00386C6D">
      <w:pPr>
        <w:spacing w:after="0" w:line="240" w:lineRule="auto"/>
      </w:pPr>
      <w:r>
        <w:t xml:space="preserve">Tilby pasienter med alvorlig psykisk lidelse psykoedukativt familiesamarbeid (PEF). </w:t>
      </w:r>
    </w:p>
    <w:p w14:paraId="2EB18553" w14:textId="77777777" w:rsidR="00386C6D" w:rsidRDefault="00386C6D" w:rsidP="00A61C2F">
      <w:pPr>
        <w:rPr>
          <w:u w:val="single"/>
        </w:rPr>
      </w:pPr>
    </w:p>
    <w:p w14:paraId="527CCCC5" w14:textId="7E44C11E" w:rsidR="00A61C2F" w:rsidRPr="00AB4770" w:rsidRDefault="00A61C2F" w:rsidP="00E72B63">
      <w:pPr>
        <w:spacing w:after="0" w:line="240" w:lineRule="auto"/>
        <w:rPr>
          <w:b/>
          <w:u w:val="single"/>
        </w:rPr>
      </w:pPr>
      <w:r w:rsidRPr="004F7058">
        <w:rPr>
          <w:b/>
          <w:u w:val="single"/>
        </w:rPr>
        <w:t>A</w:t>
      </w:r>
      <w:r>
        <w:rPr>
          <w:b/>
          <w:u w:val="single"/>
        </w:rPr>
        <w:t xml:space="preserve">vslutningsvis/oppsummering </w:t>
      </w:r>
      <w:r w:rsidRPr="00AB4770">
        <w:rPr>
          <w:b/>
          <w:u w:val="single"/>
        </w:rPr>
        <w:t xml:space="preserve"> </w:t>
      </w:r>
    </w:p>
    <w:p w14:paraId="18C88DEA" w14:textId="77777777" w:rsidR="00A61C2F" w:rsidRDefault="00A61C2F" w:rsidP="00E72B63">
      <w:pPr>
        <w:spacing w:after="0" w:line="240" w:lineRule="auto"/>
      </w:pPr>
      <w:r>
        <w:t>Primærkontakt skal oppsummere relevante og nødvendige opplysninger fra gjennomførte tiltak og videre oppfølging:</w:t>
      </w:r>
    </w:p>
    <w:p w14:paraId="1494A548" w14:textId="77777777" w:rsidR="00E72B63" w:rsidRDefault="00E72B63" w:rsidP="00E72B63">
      <w:pPr>
        <w:spacing w:after="0" w:line="240" w:lineRule="auto"/>
      </w:pPr>
    </w:p>
    <w:p w14:paraId="60F91682" w14:textId="3DBD8E4D" w:rsidR="00A61C2F" w:rsidRDefault="00721E58" w:rsidP="00E72B63">
      <w:pPr>
        <w:pStyle w:val="Listeavsnitt"/>
        <w:numPr>
          <w:ilvl w:val="0"/>
          <w:numId w:val="11"/>
        </w:numPr>
        <w:spacing w:after="0" w:line="240" w:lineRule="auto"/>
      </w:pPr>
      <w:r>
        <w:t xml:space="preserve">Opprett </w:t>
      </w:r>
      <w:r w:rsidR="00A61C2F">
        <w:t>dokumentet «Pårørendenotat…»</w:t>
      </w:r>
      <w:r>
        <w:t xml:space="preserve"> </w:t>
      </w:r>
      <w:r w:rsidR="00975AE5">
        <w:t>Endre betegnelsen til «pårørendesamarbeide oppsummering</w:t>
      </w:r>
      <w:r>
        <w:t>»</w:t>
      </w:r>
      <w:r w:rsidRPr="00721E58">
        <w:t xml:space="preserve"> </w:t>
      </w:r>
      <w:r>
        <w:t>Hent opp frasen «PÅRØRSAMOPPSUM».</w:t>
      </w:r>
    </w:p>
    <w:p w14:paraId="4EE16486" w14:textId="06E42805" w:rsidR="00A61C2F" w:rsidRDefault="00A61C2F" w:rsidP="00E72B63">
      <w:pPr>
        <w:pStyle w:val="Listeavsnitt"/>
        <w:numPr>
          <w:ilvl w:val="0"/>
          <w:numId w:val="1"/>
        </w:numPr>
        <w:spacing w:after="0" w:line="240" w:lineRule="auto"/>
      </w:pPr>
      <w:r w:rsidRPr="00CE5EB6">
        <w:t xml:space="preserve">Ansvarlig behandler må kopiere inn oppsummeringen i epikrisen. </w:t>
      </w:r>
      <w:r w:rsidR="00CE5EB6">
        <w:t xml:space="preserve"> </w:t>
      </w:r>
    </w:p>
    <w:p w14:paraId="22BDA6A4" w14:textId="1D23BADD" w:rsidR="00CE5EB6" w:rsidRPr="00CE5EB6" w:rsidRDefault="00CE5EB6" w:rsidP="00E72B63">
      <w:pPr>
        <w:pStyle w:val="Listeavsnitt"/>
        <w:numPr>
          <w:ilvl w:val="0"/>
          <w:numId w:val="1"/>
        </w:numPr>
        <w:spacing w:after="0" w:line="240" w:lineRule="auto"/>
      </w:pPr>
      <w:r>
        <w:t>Oppsumeringen kan legges ved «utskrivningsrapport til kommunen»</w:t>
      </w:r>
    </w:p>
    <w:p w14:paraId="282D4209" w14:textId="77777777" w:rsidR="00E72B63" w:rsidRDefault="00E72B63" w:rsidP="00E72B63">
      <w:pPr>
        <w:pStyle w:val="Listeavsnitt"/>
        <w:spacing w:after="0" w:line="240" w:lineRule="auto"/>
      </w:pPr>
    </w:p>
    <w:p w14:paraId="7E159322" w14:textId="77777777" w:rsidR="00251D99" w:rsidRDefault="00A61C2F" w:rsidP="00E72B63">
      <w:pPr>
        <w:spacing w:after="0" w:line="240" w:lineRule="auto"/>
      </w:pPr>
      <w:r>
        <w:t>Standard</w:t>
      </w:r>
      <w:r w:rsidR="004F7058">
        <w:t xml:space="preserve">isert setning som kan brukes </w:t>
      </w:r>
      <w:r>
        <w:t xml:space="preserve">hvis PEF er anbefalt i videre behandling:  </w:t>
      </w:r>
    </w:p>
    <w:p w14:paraId="37DA46B7" w14:textId="2C08F5EB" w:rsidR="00A61C2F" w:rsidRDefault="00A61C2F" w:rsidP="00E72B63">
      <w:pPr>
        <w:spacing w:after="0" w:line="240" w:lineRule="auto"/>
      </w:pPr>
      <w:r>
        <w:t>«Psykoedukativt familiesamarbeid (PEF) anbefales som videre oppfølging og behandling. Metoden inkluderer allianse-, kartleggings- og problemløsningssamtaler</w:t>
      </w:r>
      <w:r w:rsidR="00251D99">
        <w:t xml:space="preserve"> </w:t>
      </w:r>
      <w:r>
        <w:t>.</w:t>
      </w:r>
      <w:r w:rsidR="00251D99" w:rsidRPr="00251D99">
        <w:t xml:space="preserve"> </w:t>
      </w:r>
      <w:r w:rsidR="00251D99">
        <w:t xml:space="preserve"> Denne anbefaling er </w:t>
      </w:r>
      <w:r w:rsidR="005F0187">
        <w:t>i tråd</w:t>
      </w:r>
      <w:r w:rsidR="00251D99">
        <w:t xml:space="preserve">  med Nasjonale Faglige retningslinjer for utredning, behandling og oppfølging av psykoselidelser, bipolare lidelser og ROP lidelser</w:t>
      </w:r>
      <w:r w:rsidR="00721E58">
        <w:t>.</w:t>
      </w:r>
    </w:p>
    <w:p w14:paraId="4BD7B2BF" w14:textId="77777777" w:rsidR="00A61C2F" w:rsidRDefault="00A61C2F" w:rsidP="00A61C2F"/>
    <w:p w14:paraId="2CF1222E" w14:textId="6D0653F7" w:rsidR="00A61C2F" w:rsidRPr="00E72B63" w:rsidRDefault="00A61C2F" w:rsidP="00A61C2F">
      <w:pPr>
        <w:rPr>
          <w:b/>
        </w:rPr>
      </w:pPr>
      <w:r w:rsidRPr="00E72B63">
        <w:rPr>
          <w:b/>
        </w:rPr>
        <w:t xml:space="preserve">4. Referanser </w:t>
      </w:r>
    </w:p>
    <w:p w14:paraId="0FB99ACA" w14:textId="26DF3B5C" w:rsidR="000B708C" w:rsidRDefault="000B708C" w:rsidP="00A61C2F">
      <w:r>
        <w:t xml:space="preserve">Håndbok barn som pårørende: </w:t>
      </w:r>
      <w:hyperlink r:id="rId9" w:history="1">
        <w:r w:rsidRPr="00236891">
          <w:rPr>
            <w:rStyle w:val="Hyperkobling"/>
          </w:rPr>
          <w:t>https://ehandboken.ous-hf.no/document/26326</w:t>
        </w:r>
      </w:hyperlink>
    </w:p>
    <w:p w14:paraId="08973CF3" w14:textId="40490BD5" w:rsidR="00A61C2F" w:rsidRDefault="00A61C2F" w:rsidP="00A61C2F">
      <w:r>
        <w:t>Samtaleguide - basissamtale pasient</w:t>
      </w:r>
      <w:r w:rsidR="000B708C">
        <w:t xml:space="preserve">: </w:t>
      </w:r>
      <w:r>
        <w:t xml:space="preserve"> </w:t>
      </w:r>
      <w:hyperlink r:id="rId10" w:history="1">
        <w:r w:rsidR="000B708C" w:rsidRPr="00236891">
          <w:rPr>
            <w:rStyle w:val="Hyperkobling"/>
          </w:rPr>
          <w:t>https://www.vestreviken.no/4a3b96/siteassets/documents/til-deg-som-parorende/bisp/080824_basissamtale-pasient.pdf</w:t>
        </w:r>
      </w:hyperlink>
    </w:p>
    <w:p w14:paraId="2D09D8E5" w14:textId="3ACDAFC6" w:rsidR="00A61C2F" w:rsidRDefault="00A61C2F" w:rsidP="00A61C2F">
      <w:r>
        <w:t xml:space="preserve">Samtaleguide - basissamtale pårørende </w:t>
      </w:r>
      <w:hyperlink r:id="rId11" w:history="1">
        <w:r w:rsidR="000B708C" w:rsidRPr="00236891">
          <w:rPr>
            <w:rStyle w:val="Hyperkobling"/>
          </w:rPr>
          <w:t>https://www.vestreviken.no/4a3b96/siteassets/documents/til-deg-som-parorende/bisp/08082024_basissamtale-parorende.pdf</w:t>
        </w:r>
      </w:hyperlink>
    </w:p>
    <w:p w14:paraId="404A1C9B" w14:textId="013446FD" w:rsidR="000B708C" w:rsidRDefault="00A61C2F" w:rsidP="00A61C2F">
      <w:r>
        <w:t xml:space="preserve">Samtaleguide - basissamtale pasient og pårørende </w:t>
      </w:r>
      <w:hyperlink r:id="rId12" w:history="1">
        <w:r w:rsidR="000B708C" w:rsidRPr="00236891">
          <w:rPr>
            <w:rStyle w:val="Hyperkobling"/>
          </w:rPr>
          <w:t>https://www.vestreviken.no/4a3b97/siteassets/documents/til-deg-som-parorende/bisp/080824_basissamtale-pas-og-par.pdf</w:t>
        </w:r>
      </w:hyperlink>
    </w:p>
    <w:p w14:paraId="09D0CE2C" w14:textId="537629F0" w:rsidR="00354EAD" w:rsidRDefault="000B708C" w:rsidP="00354EAD">
      <w:r>
        <w:t xml:space="preserve">Pårørendeveileden: </w:t>
      </w:r>
      <w:hyperlink r:id="rId13" w:history="1">
        <w:r w:rsidRPr="00236891">
          <w:rPr>
            <w:rStyle w:val="Hyperkobling"/>
          </w:rPr>
          <w:t>https://www.helsedirektoratet.no/veiledere/parorendeveileder</w:t>
        </w:r>
      </w:hyperlink>
    </w:p>
    <w:p w14:paraId="2152F5EB" w14:textId="15BBA532" w:rsidR="00354EAD" w:rsidRDefault="00842E5A" w:rsidP="00354EAD">
      <w:r>
        <w:t>Involvering av på</w:t>
      </w:r>
      <w:r w:rsidR="000B708C">
        <w:t xml:space="preserve">rørende ved </w:t>
      </w:r>
      <w:r>
        <w:t xml:space="preserve">vedtak om </w:t>
      </w:r>
      <w:r w:rsidR="000B708C">
        <w:t>tvang</w:t>
      </w:r>
      <w:r>
        <w:t xml:space="preserve">: </w:t>
      </w:r>
      <w:hyperlink r:id="rId14" w:history="1">
        <w:r w:rsidRPr="00236891">
          <w:rPr>
            <w:rStyle w:val="Hyperkobling"/>
          </w:rPr>
          <w:t>https://www.helsedirektoratet.no/veiledere/parorendeveileder/involvere-parorende-i-utredning-behandling-og-oppfolging-av-pasient-eller-bruker/involvering-av-parorende-ved-vedtak-om-tvang</w:t>
        </w:r>
      </w:hyperlink>
    </w:p>
    <w:p w14:paraId="08010593" w14:textId="51108111" w:rsidR="004F7058" w:rsidRDefault="00842E5A" w:rsidP="00354EAD">
      <w:r>
        <w:t xml:space="preserve">Begrensninger i taushetsplikten: </w:t>
      </w:r>
      <w:hyperlink r:id="rId15" w:history="1">
        <w:r w:rsidRPr="00236891">
          <w:rPr>
            <w:rStyle w:val="Hyperkobling"/>
          </w:rPr>
          <w:t>https://www.helsedirektoratet.no/rundskriv/helsepersonelloven-med-kommentarer/taushetsplikt-og-opplysningsrett/-23.begrensninger-i-taushetsplikten</w:t>
        </w:r>
      </w:hyperlink>
    </w:p>
    <w:p w14:paraId="45FE16BF" w14:textId="0EDA183B" w:rsidR="00A61C2F" w:rsidRDefault="00A61C2F" w:rsidP="004F7058">
      <w:pPr>
        <w:spacing w:after="0" w:line="240" w:lineRule="auto"/>
        <w:rPr>
          <w:b/>
        </w:rPr>
      </w:pPr>
      <w:r w:rsidRPr="00E72B63">
        <w:rPr>
          <w:b/>
        </w:rPr>
        <w:t xml:space="preserve">5. Vedlegg </w:t>
      </w:r>
    </w:p>
    <w:p w14:paraId="5F207999" w14:textId="0036F013" w:rsidR="004F7058" w:rsidRDefault="000B708C" w:rsidP="004F7058">
      <w:pPr>
        <w:spacing w:after="0" w:line="240" w:lineRule="auto"/>
      </w:pPr>
      <w:hyperlink r:id="rId16" w:history="1">
        <w:r w:rsidRPr="00916F23">
          <w:rPr>
            <w:color w:val="0000FF"/>
            <w:u w:val="single"/>
          </w:rPr>
          <w:t>Informasjon til pårørende ved innleggelse - Sykehuset i Vestfold HF</w:t>
        </w:r>
      </w:hyperlink>
    </w:p>
    <w:p w14:paraId="467A03BC" w14:textId="77777777" w:rsidR="00842E5A" w:rsidRDefault="00842E5A" w:rsidP="004F7058">
      <w:pPr>
        <w:spacing w:after="0" w:line="240" w:lineRule="auto"/>
        <w:rPr>
          <w:b/>
        </w:rPr>
      </w:pPr>
    </w:p>
    <w:p w14:paraId="6C69CC3F" w14:textId="5E3A3C9A" w:rsidR="00E72B63" w:rsidRDefault="00A61C2F" w:rsidP="004F7058">
      <w:pPr>
        <w:spacing w:after="0" w:line="240" w:lineRule="auto"/>
      </w:pPr>
      <w:r w:rsidRPr="00E72B63">
        <w:rPr>
          <w:b/>
        </w:rPr>
        <w:t>6. Andre kilder/litteraturliste</w:t>
      </w:r>
      <w:r>
        <w:t xml:space="preserve"> </w:t>
      </w:r>
    </w:p>
    <w:p w14:paraId="17804ABC" w14:textId="0071DCFF" w:rsidR="00B66293" w:rsidRPr="00BC131C" w:rsidRDefault="00A61C2F" w:rsidP="005F0187">
      <w:pPr>
        <w:spacing w:after="0" w:line="240" w:lineRule="auto"/>
      </w:pPr>
      <w:r>
        <w:t xml:space="preserve">Veiviser i systematisk pårørendesamarbeid - Vestre Viken HF </w:t>
      </w:r>
      <w:hyperlink r:id="rId17" w:history="1">
        <w:r w:rsidR="00842E5A" w:rsidRPr="00236891">
          <w:rPr>
            <w:rStyle w:val="Hyperkobling"/>
          </w:rPr>
          <w:t>https://www.vestreviken.no/behandlinger/for-deg-som-er-parorende/veiviserisystematisk/</w:t>
        </w:r>
      </w:hyperlink>
    </w:p>
    <w:sectPr w:rsidR="00B66293" w:rsidRPr="00BC131C" w:rsidSect="00397AAB">
      <w:footerReference w:type="even" r:id="rId18"/>
      <w:footerReference w:type="default" r:id="rId19"/>
      <w:headerReference w:type="first" r:id="rId20"/>
      <w:pgSz w:w="11906" w:h="16838" w:code="9"/>
      <w:pgMar w:top="1418" w:right="1418" w:bottom="1418"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F9F2A" w14:textId="77777777" w:rsidR="00201BA7" w:rsidRDefault="00201BA7">
      <w:r>
        <w:separator/>
      </w:r>
    </w:p>
  </w:endnote>
  <w:endnote w:type="continuationSeparator" w:id="0">
    <w:p w14:paraId="19744EEE" w14:textId="77777777" w:rsidR="00201BA7" w:rsidRDefault="0020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0A7B" w14:textId="77777777" w:rsidR="004A564B" w:rsidRDefault="002B4233" w:rsidP="00B043F1">
    <w:pPr>
      <w:pStyle w:val="Bunntekst"/>
      <w:framePr w:wrap="around" w:vAnchor="text" w:hAnchor="margin" w:xAlign="right" w:y="1"/>
      <w:rPr>
        <w:rStyle w:val="Sidetall"/>
      </w:rPr>
    </w:pPr>
    <w:r>
      <w:rPr>
        <w:rStyle w:val="Sidetall"/>
      </w:rPr>
      <w:fldChar w:fldCharType="begin"/>
    </w:r>
    <w:r w:rsidR="004A564B">
      <w:rPr>
        <w:rStyle w:val="Sidetall"/>
      </w:rPr>
      <w:instrText xml:space="preserve">PAGE  </w:instrText>
    </w:r>
    <w:r>
      <w:rPr>
        <w:rStyle w:val="Sidetall"/>
      </w:rPr>
      <w:fldChar w:fldCharType="separate"/>
    </w:r>
    <w:r w:rsidR="006575FB">
      <w:rPr>
        <w:rStyle w:val="Sidetall"/>
        <w:noProof/>
      </w:rPr>
      <w:t>1</w:t>
    </w:r>
    <w:r>
      <w:rPr>
        <w:rStyle w:val="Sidetall"/>
      </w:rPr>
      <w:fldChar w:fldCharType="end"/>
    </w:r>
  </w:p>
  <w:p w14:paraId="3D5FFB75" w14:textId="77777777" w:rsidR="004A564B" w:rsidRDefault="004A564B" w:rsidP="00481765">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993105639"/>
      <w:docPartObj>
        <w:docPartGallery w:val="Page Numbers (Bottom of Page)"/>
        <w:docPartUnique/>
      </w:docPartObj>
    </w:sdtPr>
    <w:sdtEndPr/>
    <w:sdtContent>
      <w:p w14:paraId="486EF93F" w14:textId="22917AAA" w:rsidR="004A564B" w:rsidRDefault="004A564B">
        <w:pPr>
          <w:pStyle w:val="Bunntekst"/>
          <w:jc w:val="center"/>
          <w:rPr>
            <w:rFonts w:asciiTheme="majorHAnsi" w:eastAsiaTheme="majorEastAsia" w:hAnsiTheme="majorHAnsi" w:cstheme="majorBidi"/>
            <w:sz w:val="28"/>
            <w:szCs w:val="28"/>
          </w:rPr>
        </w:pPr>
        <w:r>
          <w:t xml:space="preserve">- </w:t>
        </w:r>
        <w:r w:rsidR="002B4233">
          <w:fldChar w:fldCharType="begin"/>
        </w:r>
        <w:r>
          <w:instrText xml:space="preserve"> PAGE </w:instrText>
        </w:r>
        <w:r w:rsidR="002B4233">
          <w:fldChar w:fldCharType="separate"/>
        </w:r>
        <w:r w:rsidR="00ED4ADE">
          <w:rPr>
            <w:noProof/>
          </w:rPr>
          <w:t>3</w:t>
        </w:r>
        <w:r w:rsidR="002B4233">
          <w:rPr>
            <w:noProof/>
          </w:rPr>
          <w:fldChar w:fldCharType="end"/>
        </w:r>
        <w:r>
          <w:t xml:space="preserve"> -</w:t>
        </w:r>
      </w:p>
    </w:sdtContent>
  </w:sdt>
  <w:p w14:paraId="645CB7EE" w14:textId="77777777" w:rsidR="004A564B" w:rsidRDefault="004A564B" w:rsidP="00481765">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59690" w14:textId="77777777" w:rsidR="00201BA7" w:rsidRDefault="00201BA7">
      <w:r>
        <w:separator/>
      </w:r>
    </w:p>
  </w:footnote>
  <w:footnote w:type="continuationSeparator" w:id="0">
    <w:p w14:paraId="1CC967BF" w14:textId="77777777" w:rsidR="00201BA7" w:rsidRDefault="00201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E6348" w14:textId="77777777" w:rsidR="004A564B" w:rsidRDefault="004A564B" w:rsidP="00AE0819">
    <w:pPr>
      <w:pStyle w:val="Topptekst"/>
      <w:ind w:left="-540"/>
    </w:pPr>
    <w:r>
      <w:rPr>
        <w:noProof/>
        <w:lang w:eastAsia="nb-NO"/>
      </w:rPr>
      <w:drawing>
        <wp:inline distT="0" distB="0" distL="0" distR="0" wp14:anchorId="04E6DDEF" wp14:editId="27DCD17F">
          <wp:extent cx="2254232" cy="5619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linje_origina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54232" cy="561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0AF3"/>
    <w:multiLevelType w:val="hybridMultilevel"/>
    <w:tmpl w:val="5F129B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C230AB"/>
    <w:multiLevelType w:val="hybridMultilevel"/>
    <w:tmpl w:val="DAFED1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590B55"/>
    <w:multiLevelType w:val="hybridMultilevel"/>
    <w:tmpl w:val="5CCEE57C"/>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3" w15:restartNumberingAfterBreak="0">
    <w:nsid w:val="24325691"/>
    <w:multiLevelType w:val="hybridMultilevel"/>
    <w:tmpl w:val="8662C10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2A8734C4"/>
    <w:multiLevelType w:val="hybridMultilevel"/>
    <w:tmpl w:val="26D665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DF304B9"/>
    <w:multiLevelType w:val="hybridMultilevel"/>
    <w:tmpl w:val="B98228FE"/>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B8681300">
      <w:start w:val="2"/>
      <w:numFmt w:val="bullet"/>
      <w:lvlText w:val="•"/>
      <w:lvlJc w:val="left"/>
      <w:pPr>
        <w:ind w:left="2508" w:hanging="360"/>
      </w:pPr>
      <w:rPr>
        <w:rFonts w:ascii="Calibri" w:eastAsiaTheme="minorHAnsi" w:hAnsi="Calibri" w:cs="Calibri"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2E0F3965"/>
    <w:multiLevelType w:val="hybridMultilevel"/>
    <w:tmpl w:val="1908B82C"/>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7" w15:restartNumberingAfterBreak="0">
    <w:nsid w:val="4D395679"/>
    <w:multiLevelType w:val="hybridMultilevel"/>
    <w:tmpl w:val="066CDA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55298F"/>
    <w:multiLevelType w:val="hybridMultilevel"/>
    <w:tmpl w:val="BF20D2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1">
      <w:start w:val="1"/>
      <w:numFmt w:val="bullet"/>
      <w:lvlText w:val=""/>
      <w:lvlJc w:val="left"/>
      <w:pPr>
        <w:ind w:left="2160" w:hanging="360"/>
      </w:pPr>
      <w:rPr>
        <w:rFonts w:ascii="Symbol" w:hAnsi="Symbo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0713ED0"/>
    <w:multiLevelType w:val="hybridMultilevel"/>
    <w:tmpl w:val="C02CE1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E872E19"/>
    <w:multiLevelType w:val="hybridMultilevel"/>
    <w:tmpl w:val="75281E20"/>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1" w15:restartNumberingAfterBreak="0">
    <w:nsid w:val="5F4E0C06"/>
    <w:multiLevelType w:val="hybridMultilevel"/>
    <w:tmpl w:val="F7FADA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2517D5A"/>
    <w:multiLevelType w:val="hybridMultilevel"/>
    <w:tmpl w:val="DF3C8F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0262554"/>
    <w:multiLevelType w:val="hybridMultilevel"/>
    <w:tmpl w:val="94ECC3B2"/>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4" w15:restartNumberingAfterBreak="0">
    <w:nsid w:val="78262058"/>
    <w:multiLevelType w:val="hybridMultilevel"/>
    <w:tmpl w:val="473C15FC"/>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num w:numId="1" w16cid:durableId="948009498">
    <w:abstractNumId w:val="9"/>
  </w:num>
  <w:num w:numId="2" w16cid:durableId="820392743">
    <w:abstractNumId w:val="14"/>
  </w:num>
  <w:num w:numId="3" w16cid:durableId="966131858">
    <w:abstractNumId w:val="13"/>
  </w:num>
  <w:num w:numId="4" w16cid:durableId="1194467090">
    <w:abstractNumId w:val="5"/>
  </w:num>
  <w:num w:numId="5" w16cid:durableId="938832924">
    <w:abstractNumId w:val="6"/>
  </w:num>
  <w:num w:numId="6" w16cid:durableId="1058821928">
    <w:abstractNumId w:val="3"/>
  </w:num>
  <w:num w:numId="7" w16cid:durableId="1967352972">
    <w:abstractNumId w:val="12"/>
  </w:num>
  <w:num w:numId="8" w16cid:durableId="1487436607">
    <w:abstractNumId w:val="7"/>
  </w:num>
  <w:num w:numId="9" w16cid:durableId="1490555546">
    <w:abstractNumId w:val="1"/>
  </w:num>
  <w:num w:numId="10" w16cid:durableId="2105999639">
    <w:abstractNumId w:val="0"/>
  </w:num>
  <w:num w:numId="11" w16cid:durableId="615331161">
    <w:abstractNumId w:val="8"/>
  </w:num>
  <w:num w:numId="12" w16cid:durableId="815336993">
    <w:abstractNumId w:val="2"/>
  </w:num>
  <w:num w:numId="13" w16cid:durableId="94137236">
    <w:abstractNumId w:val="4"/>
  </w:num>
  <w:num w:numId="14" w16cid:durableId="1663580501">
    <w:abstractNumId w:val="10"/>
  </w:num>
  <w:num w:numId="15" w16cid:durableId="484859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C2F"/>
    <w:rsid w:val="00006BFF"/>
    <w:rsid w:val="00030F60"/>
    <w:rsid w:val="000370F7"/>
    <w:rsid w:val="00046F56"/>
    <w:rsid w:val="000605CB"/>
    <w:rsid w:val="000614D7"/>
    <w:rsid w:val="00062CF3"/>
    <w:rsid w:val="00076EAE"/>
    <w:rsid w:val="0008599F"/>
    <w:rsid w:val="000B708C"/>
    <w:rsid w:val="000B7A12"/>
    <w:rsid w:val="000C630F"/>
    <w:rsid w:val="000F22E1"/>
    <w:rsid w:val="000F32D3"/>
    <w:rsid w:val="00115A4B"/>
    <w:rsid w:val="0011666E"/>
    <w:rsid w:val="00121124"/>
    <w:rsid w:val="0012341A"/>
    <w:rsid w:val="001406F7"/>
    <w:rsid w:val="00146844"/>
    <w:rsid w:val="00155674"/>
    <w:rsid w:val="00162FFD"/>
    <w:rsid w:val="001715EF"/>
    <w:rsid w:val="00174968"/>
    <w:rsid w:val="001905C8"/>
    <w:rsid w:val="001974E7"/>
    <w:rsid w:val="001A314E"/>
    <w:rsid w:val="001B07BD"/>
    <w:rsid w:val="001C1391"/>
    <w:rsid w:val="001C616D"/>
    <w:rsid w:val="001E1DBF"/>
    <w:rsid w:val="001E1E1A"/>
    <w:rsid w:val="001E4091"/>
    <w:rsid w:val="001E7E18"/>
    <w:rsid w:val="00201BA7"/>
    <w:rsid w:val="002216B1"/>
    <w:rsid w:val="00227A44"/>
    <w:rsid w:val="00241A3F"/>
    <w:rsid w:val="00242E23"/>
    <w:rsid w:val="002504E5"/>
    <w:rsid w:val="00251D99"/>
    <w:rsid w:val="00256E01"/>
    <w:rsid w:val="00263A25"/>
    <w:rsid w:val="00294CF4"/>
    <w:rsid w:val="002972E5"/>
    <w:rsid w:val="002B07C3"/>
    <w:rsid w:val="002B4233"/>
    <w:rsid w:val="002D10C8"/>
    <w:rsid w:val="002E069E"/>
    <w:rsid w:val="002E6C75"/>
    <w:rsid w:val="002F5BC5"/>
    <w:rsid w:val="002F6544"/>
    <w:rsid w:val="003227C3"/>
    <w:rsid w:val="00354EAD"/>
    <w:rsid w:val="0037627E"/>
    <w:rsid w:val="00383994"/>
    <w:rsid w:val="00386C6D"/>
    <w:rsid w:val="003870EC"/>
    <w:rsid w:val="00387F94"/>
    <w:rsid w:val="00397AAB"/>
    <w:rsid w:val="00397F96"/>
    <w:rsid w:val="003A496D"/>
    <w:rsid w:val="003B41EE"/>
    <w:rsid w:val="003C199D"/>
    <w:rsid w:val="003C4702"/>
    <w:rsid w:val="003C7E4B"/>
    <w:rsid w:val="003D17F4"/>
    <w:rsid w:val="003D5156"/>
    <w:rsid w:val="003E373B"/>
    <w:rsid w:val="003E7413"/>
    <w:rsid w:val="003F7D3D"/>
    <w:rsid w:val="00425E7C"/>
    <w:rsid w:val="00427AC0"/>
    <w:rsid w:val="0043170B"/>
    <w:rsid w:val="00434344"/>
    <w:rsid w:val="00440D69"/>
    <w:rsid w:val="004629BF"/>
    <w:rsid w:val="00481765"/>
    <w:rsid w:val="00491DF6"/>
    <w:rsid w:val="00497844"/>
    <w:rsid w:val="004A2D17"/>
    <w:rsid w:val="004A361E"/>
    <w:rsid w:val="004A564B"/>
    <w:rsid w:val="004A7881"/>
    <w:rsid w:val="004B387C"/>
    <w:rsid w:val="004B6D74"/>
    <w:rsid w:val="004C7F33"/>
    <w:rsid w:val="004D4DDB"/>
    <w:rsid w:val="004E1A39"/>
    <w:rsid w:val="004F00AA"/>
    <w:rsid w:val="004F0E24"/>
    <w:rsid w:val="004F7058"/>
    <w:rsid w:val="0050340D"/>
    <w:rsid w:val="005416A6"/>
    <w:rsid w:val="0055253E"/>
    <w:rsid w:val="00571E39"/>
    <w:rsid w:val="00574CC4"/>
    <w:rsid w:val="0057589D"/>
    <w:rsid w:val="0058136E"/>
    <w:rsid w:val="00582368"/>
    <w:rsid w:val="00583449"/>
    <w:rsid w:val="00586557"/>
    <w:rsid w:val="0059340B"/>
    <w:rsid w:val="00596874"/>
    <w:rsid w:val="005A4B1C"/>
    <w:rsid w:val="005B4E32"/>
    <w:rsid w:val="005C4B20"/>
    <w:rsid w:val="005C6918"/>
    <w:rsid w:val="005D4F75"/>
    <w:rsid w:val="005D7E7B"/>
    <w:rsid w:val="005E0507"/>
    <w:rsid w:val="005E5C11"/>
    <w:rsid w:val="005F0187"/>
    <w:rsid w:val="005F32C9"/>
    <w:rsid w:val="0060634F"/>
    <w:rsid w:val="00615510"/>
    <w:rsid w:val="00624583"/>
    <w:rsid w:val="00635191"/>
    <w:rsid w:val="00635A59"/>
    <w:rsid w:val="00642497"/>
    <w:rsid w:val="00645C83"/>
    <w:rsid w:val="006464EF"/>
    <w:rsid w:val="00650FC7"/>
    <w:rsid w:val="00651F10"/>
    <w:rsid w:val="00656D0A"/>
    <w:rsid w:val="006575FB"/>
    <w:rsid w:val="00673F9A"/>
    <w:rsid w:val="00674D3F"/>
    <w:rsid w:val="00683B62"/>
    <w:rsid w:val="00686289"/>
    <w:rsid w:val="00690D59"/>
    <w:rsid w:val="006A625E"/>
    <w:rsid w:val="006B0169"/>
    <w:rsid w:val="006B6FAE"/>
    <w:rsid w:val="006C5D85"/>
    <w:rsid w:val="006D3778"/>
    <w:rsid w:val="006E5764"/>
    <w:rsid w:val="0070791A"/>
    <w:rsid w:val="00721E58"/>
    <w:rsid w:val="00724388"/>
    <w:rsid w:val="00735380"/>
    <w:rsid w:val="00737A33"/>
    <w:rsid w:val="007553F2"/>
    <w:rsid w:val="00764F56"/>
    <w:rsid w:val="00774535"/>
    <w:rsid w:val="00777EAB"/>
    <w:rsid w:val="00781061"/>
    <w:rsid w:val="00782FC3"/>
    <w:rsid w:val="00790BE1"/>
    <w:rsid w:val="007B4C16"/>
    <w:rsid w:val="007B6388"/>
    <w:rsid w:val="007C038D"/>
    <w:rsid w:val="007C08F6"/>
    <w:rsid w:val="007D6F68"/>
    <w:rsid w:val="007E443F"/>
    <w:rsid w:val="007F7719"/>
    <w:rsid w:val="008111BF"/>
    <w:rsid w:val="00814E7F"/>
    <w:rsid w:val="00815565"/>
    <w:rsid w:val="00823D5A"/>
    <w:rsid w:val="00842E5A"/>
    <w:rsid w:val="008468FB"/>
    <w:rsid w:val="008513F1"/>
    <w:rsid w:val="00851D90"/>
    <w:rsid w:val="00880208"/>
    <w:rsid w:val="00883E72"/>
    <w:rsid w:val="00894B38"/>
    <w:rsid w:val="00896F4C"/>
    <w:rsid w:val="008A4DE7"/>
    <w:rsid w:val="008B3E71"/>
    <w:rsid w:val="008C0E8C"/>
    <w:rsid w:val="008C25FE"/>
    <w:rsid w:val="008E076F"/>
    <w:rsid w:val="009067F8"/>
    <w:rsid w:val="009166E1"/>
    <w:rsid w:val="00916F23"/>
    <w:rsid w:val="00946704"/>
    <w:rsid w:val="00956C1F"/>
    <w:rsid w:val="009724BE"/>
    <w:rsid w:val="00975AE5"/>
    <w:rsid w:val="00980020"/>
    <w:rsid w:val="009838DD"/>
    <w:rsid w:val="00984496"/>
    <w:rsid w:val="0099007A"/>
    <w:rsid w:val="00996FFC"/>
    <w:rsid w:val="009B068E"/>
    <w:rsid w:val="009C0795"/>
    <w:rsid w:val="009E34A7"/>
    <w:rsid w:val="009F66A4"/>
    <w:rsid w:val="00A06296"/>
    <w:rsid w:val="00A4053D"/>
    <w:rsid w:val="00A45ADC"/>
    <w:rsid w:val="00A5528D"/>
    <w:rsid w:val="00A55F2D"/>
    <w:rsid w:val="00A5611A"/>
    <w:rsid w:val="00A61C2F"/>
    <w:rsid w:val="00A624EC"/>
    <w:rsid w:val="00A63B5E"/>
    <w:rsid w:val="00A667E7"/>
    <w:rsid w:val="00A671CF"/>
    <w:rsid w:val="00A67206"/>
    <w:rsid w:val="00A8558F"/>
    <w:rsid w:val="00A860FD"/>
    <w:rsid w:val="00AA0DF8"/>
    <w:rsid w:val="00AA147D"/>
    <w:rsid w:val="00AA20B7"/>
    <w:rsid w:val="00AA2B03"/>
    <w:rsid w:val="00AA716C"/>
    <w:rsid w:val="00AC060C"/>
    <w:rsid w:val="00AD75BB"/>
    <w:rsid w:val="00AE0819"/>
    <w:rsid w:val="00AE69D1"/>
    <w:rsid w:val="00AF1D83"/>
    <w:rsid w:val="00B0002B"/>
    <w:rsid w:val="00B043F1"/>
    <w:rsid w:val="00B140BA"/>
    <w:rsid w:val="00B2743A"/>
    <w:rsid w:val="00B27F3B"/>
    <w:rsid w:val="00B42DA7"/>
    <w:rsid w:val="00B50327"/>
    <w:rsid w:val="00B51768"/>
    <w:rsid w:val="00B66293"/>
    <w:rsid w:val="00B675A2"/>
    <w:rsid w:val="00B87797"/>
    <w:rsid w:val="00B90645"/>
    <w:rsid w:val="00B92295"/>
    <w:rsid w:val="00B933A8"/>
    <w:rsid w:val="00B96E34"/>
    <w:rsid w:val="00BB131E"/>
    <w:rsid w:val="00BC02C0"/>
    <w:rsid w:val="00BC131C"/>
    <w:rsid w:val="00BE1293"/>
    <w:rsid w:val="00BE221A"/>
    <w:rsid w:val="00BF2858"/>
    <w:rsid w:val="00BF6555"/>
    <w:rsid w:val="00C06DD0"/>
    <w:rsid w:val="00C107CC"/>
    <w:rsid w:val="00C21525"/>
    <w:rsid w:val="00C230EA"/>
    <w:rsid w:val="00C244C5"/>
    <w:rsid w:val="00C343F7"/>
    <w:rsid w:val="00C3766C"/>
    <w:rsid w:val="00C679C3"/>
    <w:rsid w:val="00C744C0"/>
    <w:rsid w:val="00C807BA"/>
    <w:rsid w:val="00CB6B33"/>
    <w:rsid w:val="00CC2EEE"/>
    <w:rsid w:val="00CE1AEE"/>
    <w:rsid w:val="00CE382C"/>
    <w:rsid w:val="00CE5EB6"/>
    <w:rsid w:val="00CF6929"/>
    <w:rsid w:val="00D16E0D"/>
    <w:rsid w:val="00D23E32"/>
    <w:rsid w:val="00D321B8"/>
    <w:rsid w:val="00D41650"/>
    <w:rsid w:val="00D636BC"/>
    <w:rsid w:val="00D67470"/>
    <w:rsid w:val="00D766EE"/>
    <w:rsid w:val="00D823A5"/>
    <w:rsid w:val="00DA433D"/>
    <w:rsid w:val="00DA5C58"/>
    <w:rsid w:val="00DB40E9"/>
    <w:rsid w:val="00DC3FB3"/>
    <w:rsid w:val="00DF2527"/>
    <w:rsid w:val="00E0028B"/>
    <w:rsid w:val="00E0602B"/>
    <w:rsid w:val="00E07CAD"/>
    <w:rsid w:val="00E16922"/>
    <w:rsid w:val="00E304E7"/>
    <w:rsid w:val="00E51B96"/>
    <w:rsid w:val="00E54083"/>
    <w:rsid w:val="00E64FB0"/>
    <w:rsid w:val="00E72B63"/>
    <w:rsid w:val="00E762EA"/>
    <w:rsid w:val="00E87686"/>
    <w:rsid w:val="00E973F9"/>
    <w:rsid w:val="00EB4856"/>
    <w:rsid w:val="00EB51B9"/>
    <w:rsid w:val="00ED4ADE"/>
    <w:rsid w:val="00EE5BC5"/>
    <w:rsid w:val="00EF1316"/>
    <w:rsid w:val="00F019EC"/>
    <w:rsid w:val="00F11B97"/>
    <w:rsid w:val="00F15363"/>
    <w:rsid w:val="00F23216"/>
    <w:rsid w:val="00F33529"/>
    <w:rsid w:val="00F33FA2"/>
    <w:rsid w:val="00F3441A"/>
    <w:rsid w:val="00F37674"/>
    <w:rsid w:val="00F63461"/>
    <w:rsid w:val="00FA1D67"/>
    <w:rsid w:val="00FB5D29"/>
    <w:rsid w:val="00FE370B"/>
    <w:rsid w:val="00FE4633"/>
    <w:rsid w:val="00FE6679"/>
    <w:rsid w:val="00FF3F2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4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C2F"/>
    <w:pPr>
      <w:spacing w:after="160" w:line="259" w:lineRule="auto"/>
    </w:pPr>
    <w:rPr>
      <w:rFonts w:asciiTheme="minorHAnsi" w:eastAsiaTheme="minorHAnsi" w:hAnsiTheme="minorHAnsi" w:cstheme="minorBid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E762EA"/>
    <w:pPr>
      <w:tabs>
        <w:tab w:val="center" w:pos="4536"/>
        <w:tab w:val="right" w:pos="9072"/>
      </w:tabs>
    </w:pPr>
  </w:style>
  <w:style w:type="paragraph" w:styleId="Bunntekst">
    <w:name w:val="footer"/>
    <w:basedOn w:val="Normal"/>
    <w:link w:val="BunntekstTegn"/>
    <w:uiPriority w:val="99"/>
    <w:rsid w:val="00E762EA"/>
    <w:pPr>
      <w:tabs>
        <w:tab w:val="center" w:pos="4536"/>
        <w:tab w:val="right" w:pos="9072"/>
      </w:tabs>
    </w:pPr>
  </w:style>
  <w:style w:type="table" w:styleId="Tabellrutenett">
    <w:name w:val="Table Grid"/>
    <w:basedOn w:val="Vanligtabell"/>
    <w:rsid w:val="00E16922"/>
    <w:tblPr/>
  </w:style>
  <w:style w:type="character" w:styleId="Sidetall">
    <w:name w:val="page number"/>
    <w:basedOn w:val="Standardskriftforavsnitt"/>
    <w:rsid w:val="00481765"/>
  </w:style>
  <w:style w:type="paragraph" w:styleId="Bobletekst">
    <w:name w:val="Balloon Text"/>
    <w:basedOn w:val="Normal"/>
    <w:semiHidden/>
    <w:rsid w:val="00AE0819"/>
    <w:rPr>
      <w:rFonts w:ascii="Tahoma" w:hAnsi="Tahoma" w:cs="Tahoma"/>
      <w:sz w:val="16"/>
      <w:szCs w:val="16"/>
    </w:rPr>
  </w:style>
  <w:style w:type="character" w:styleId="Plassholdertekst">
    <w:name w:val="Placeholder Text"/>
    <w:basedOn w:val="Standardskriftforavsnitt"/>
    <w:uiPriority w:val="99"/>
    <w:semiHidden/>
    <w:rsid w:val="00880208"/>
    <w:rPr>
      <w:color w:val="808080"/>
    </w:rPr>
  </w:style>
  <w:style w:type="character" w:customStyle="1" w:styleId="BunntekstTegn">
    <w:name w:val="Bunntekst Tegn"/>
    <w:basedOn w:val="Standardskriftforavsnitt"/>
    <w:link w:val="Bunntekst"/>
    <w:uiPriority w:val="99"/>
    <w:rsid w:val="002D10C8"/>
    <w:rPr>
      <w:sz w:val="24"/>
      <w:szCs w:val="24"/>
    </w:rPr>
  </w:style>
  <w:style w:type="character" w:styleId="Hyperkobling">
    <w:name w:val="Hyperlink"/>
    <w:basedOn w:val="Standardskriftforavsnitt"/>
    <w:rsid w:val="00397AAB"/>
    <w:rPr>
      <w:color w:val="0000FF" w:themeColor="hyperlink"/>
      <w:u w:val="single"/>
    </w:rPr>
  </w:style>
  <w:style w:type="character" w:styleId="Merknadsreferanse">
    <w:name w:val="annotation reference"/>
    <w:basedOn w:val="Standardskriftforavsnitt"/>
    <w:uiPriority w:val="99"/>
    <w:semiHidden/>
    <w:unhideWhenUsed/>
    <w:rsid w:val="00A61C2F"/>
    <w:rPr>
      <w:sz w:val="16"/>
      <w:szCs w:val="16"/>
    </w:rPr>
  </w:style>
  <w:style w:type="paragraph" w:styleId="Merknadstekst">
    <w:name w:val="annotation text"/>
    <w:basedOn w:val="Normal"/>
    <w:link w:val="MerknadstekstTegn"/>
    <w:uiPriority w:val="99"/>
    <w:semiHidden/>
    <w:unhideWhenUsed/>
    <w:rsid w:val="00A61C2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61C2F"/>
    <w:rPr>
      <w:rFonts w:asciiTheme="minorHAnsi" w:eastAsiaTheme="minorHAnsi" w:hAnsiTheme="minorHAnsi" w:cstheme="minorBidi"/>
      <w:lang w:eastAsia="en-US"/>
    </w:rPr>
  </w:style>
  <w:style w:type="paragraph" w:styleId="Listeavsnitt">
    <w:name w:val="List Paragraph"/>
    <w:basedOn w:val="Normal"/>
    <w:uiPriority w:val="34"/>
    <w:qFormat/>
    <w:rsid w:val="00A61C2F"/>
    <w:pPr>
      <w:ind w:left="720"/>
      <w:contextualSpacing/>
    </w:pPr>
  </w:style>
  <w:style w:type="paragraph" w:customStyle="1" w:styleId="xmsonormal">
    <w:name w:val="x_msonormal"/>
    <w:basedOn w:val="Normal"/>
    <w:rsid w:val="00A61C2F"/>
    <w:pPr>
      <w:spacing w:after="0" w:line="240" w:lineRule="auto"/>
    </w:pPr>
    <w:rPr>
      <w:rFonts w:ascii="Calibri" w:hAnsi="Calibri" w:cs="Calibri"/>
      <w:lang w:eastAsia="nb-NO"/>
    </w:rPr>
  </w:style>
  <w:style w:type="character" w:customStyle="1" w:styleId="Ulstomtale1">
    <w:name w:val="Uløst omtale1"/>
    <w:basedOn w:val="Standardskriftforavsnitt"/>
    <w:uiPriority w:val="99"/>
    <w:semiHidden/>
    <w:unhideWhenUsed/>
    <w:rsid w:val="00686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lsedirektoratet.no/veiledere/parorendeveilede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vestreviken.no/4a3b97/siteassets/documents/til-deg-som-parorende/bisp/080824_basissamtale-pas-og-par.pdf" TargetMode="External"/><Relationship Id="rId17" Type="http://schemas.openxmlformats.org/officeDocument/2006/relationships/hyperlink" Target="https://www.vestreviken.no/behandlinger/for-deg-som-er-parorende/veiviserisystematisk/" TargetMode="External"/><Relationship Id="rId2" Type="http://schemas.openxmlformats.org/officeDocument/2006/relationships/customXml" Target="../customXml/item2.xml"/><Relationship Id="rId16" Type="http://schemas.openxmlformats.org/officeDocument/2006/relationships/hyperlink" Target="https://www.siv.no/avdelinger/klinikk-psykisk-helse-og-avhengighet/dps-vestfold/psykosepost-dps/informasjon-til-parorende-ved-innleggel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streviken.no/4a3b96/siteassets/documents/til-deg-som-parorende/bisp/08082024_basissamtale-parorende.pdf" TargetMode="External"/><Relationship Id="rId5" Type="http://schemas.openxmlformats.org/officeDocument/2006/relationships/settings" Target="settings.xml"/><Relationship Id="rId15" Type="http://schemas.openxmlformats.org/officeDocument/2006/relationships/hyperlink" Target="https://www.helsedirektoratet.no/rundskriv/helsepersonelloven-med-kommentarer/taushetsplikt-og-opplysningsrett/-23.begrensninger-i-taushetsplikten" TargetMode="External"/><Relationship Id="rId10" Type="http://schemas.openxmlformats.org/officeDocument/2006/relationships/hyperlink" Target="https://www.vestreviken.no/4a3b96/siteassets/documents/til-deg-som-parorende/bisp/080824_basissamtale-pasient.pdf"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handboken.ous-hf.no/document/26326" TargetMode="External"/><Relationship Id="rId14" Type="http://schemas.openxmlformats.org/officeDocument/2006/relationships/hyperlink" Target="https://www.helsedirektoratet.no/veiledere/parorendeveileder/involvere-parorende-i-utredning-behandling-og-oppfolging-av-pasient-eller-bruker/involvering-av-parorende-ved-vedtak-om-tva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aler\FELLESMALER\A4%20med%20logo%20Si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1494304667" gbs:removeContentControl="0">docno</gbs:DocumentNumber>
  <gbs:Lists>
    <gbs:SingleLines>
      <gbs:ToCase.ToClassCodes gbs:name="ArkivkodeSL" gbs:row-separator=", " gbs:field-separator="," gbs:loadFromGrowBusiness="OnEdit" gbs:saveInGrowBusiness="False" gbs:removeContentControl="0">
        <gbs:DisplayField gbs:key="892777823">AK</gbs:DisplayField>
        <gbs:ToCase.ToClassCodes.Value/>
      </gbs:ToCase.ToClassCodes>
      <gbs:ToActivityContact gbs:name="EksternkopiSL" gbs:row-separator="/ " gbs:field-separator=", " gbs:loadFromGrowBusiness="OnEdit" gbs:saveInGrowBusiness="False" gbs:removeContentControl="0">
        <gbs:DisplayField gbs:key="3897679775">Ekstern liste med Navn2, Navn</gbs:DisplayField>
        <gbs:ToActivityContact.Name2/>
        <gbs:ToActivityContact.Name/>
        <gbs:Criteria xmlns:gbs="http://www.software-innovation.no/growBusinessDocument" gbs:operator="and">
          <gbs:Criterion gbs:field="//ToContact::IsInternal" gbs:operator="!=">-1</gbs:Criterion>
          <gbs:Criterion gbs:field="::ToRole" gbs:operator="=">8</gbs:Criterion>
        </gbs:Criteria>
      </gbs:ToActivityContact>
      <gbs:ToActivityContact gbs:name="InternKopiSL" gbs:row-separator="/ " gbs:field-separator=", " gbs:loadFromGrowBusiness="OnEdit" gbs:saveInGrowBusiness="False" gbs:removeContentControl="0">
        <gbs:DisplayField gbs:key="530770044">Internliste med Navn</gbs:DisplayField>
        <gbs:Criteria xmlns:gbs="http://www.software-innovation.no/growBusinessDocument" gbs:operator="and">
          <gbs:Criterion gbs:field="::ToRole" gbs:operator="=">8</gbs:Criterion>
          <gbs:Criterion gbs:field="//ToContact::IsInternal" gbs:operator="=">-1</gbs:Criterion>
        </gbs:Criteria>
        <gbs:ToActivityContact.Name2/>
      </gbs:ToActivityContact>
      <gbs:ToActivityContact gbs:name="KopilabelSL" gbs:loadFromGrowBusiness="OnEdit" gbs:saveInGrowBusiness="False" gbs:removeContentControl="0">
        <gbs:DisplayField gbs:key="348608426"/>
        <gbs:ToActivityContact.Name/>
        <gbs:Criteria gbs:operator="and">
          <gbs:Criterion gbs:field="::ToRole" gbs:operator="=">8</gbs:Criterion>
        </gbs:Criteria>
      </gbs:ToActivityContact>
      <gbs:ToActivityContact gbs:name="SkilletegnSL" gbs:loadFromGrowBusiness="OnEdit" gbs:saveInGrowBusiness="False" gbs:removeContentControl="0">
        <gbs:DisplayField gbs:key="37939106"/>
        <gbs:ToActivityContact.Name/>
        <gbs:Criteria xmlns:gbs="http://www.software-innovation.no/growBusinessDocument" gbs:operator="and">
          <gbs:Criterion gbs:field="::ToRole" gbs:operator="=">8</gbs:Criterion>
          <gbs:Criterion gbs:field="//ToContact::IsInternal" gbs:operator="=">-1</gbs:Criterion>
        </gbs:Criteria>
      </gbs:ToActivityContact>
    </gbs:SingleLines>
    <gbs:MultipleLines>
      <gbs:ToActivityContact gbs:name="MottakerlisteML" gbs:loadFromGrowBusiness="OnEdit" gbs:saveInGrowBusiness="False" gbs:entity="ActivityContact">
        <gbs:MultipleLineID gbs:metaName="ToActivityContact.Recno">
          <gbs:value gbs:id="1"/>
        </gbs:MultipleLineID>
        <gbs:ToActivityContact.Name>
          <gbs:value gbs:key="2376421457" gbs:id="1" gbs:loadFromGrowBusiness="OnEdit" gbs:saveInGrowBusiness="False" gbs:recno="" gbs:entity="" gbs:datatype="string" gbs:removeContentControl="0"/>
        </gbs:ToActivityContact.Name>
        <gbs:ToActivityContact.Address>
          <gbs:value gbs:key="600609610" gbs:id="1" gbs:loadFromGrowBusiness="OnEdit" gbs:saveInGrowBusiness="False" gbs:recno="" gbs:entity="" gbs:datatype="string" gbs:removeContentControl="0"/>
        </gbs:ToActivityContact.Address>
        <gbs:ToActivityContact.Zip>
          <gbs:value gbs:key="737440034" gbs:id="1" gbs:loadFromGrowBusiness="OnEdit" gbs:saveInGrowBusiness="False" gbs:recno="" gbs:entity="" gbs:datatype="string" gbs:removeContentControl="0"/>
        </gbs:ToActivityContact.Zip>
        <gbs:ToActivityContact.Name2>
          <gbs:value gbs:key="1786302972" gbs:id="1" gbs:loadFromGrowBusiness="OnEdit" gbs:saveInGrowBusiness="False" gbs:recno="" gbs:entity="" gbs:datatype="string" gbs:removeContentControl="0"/>
        </gbs:ToActivityContact.Name2>
        <gbs:Criteria gbs:operator="and">
          <gbs:Criterion gbs:field="::ToRole" gbs:operator="=">6</gbs:Criterion>
        </gbs:Criteria>
      </gbs:ToActivityContact>
    </gbs:MultipleLines>
  </gbs:Lists>
  <gbs:ToActivityContactJOINEX.Name gbs:loadFromGrowBusiness="OnEdit" gbs:saveInGrowBusiness="False" gbs:connected="true" gbs:recno="" gbs:entity="" gbs:datatype="string" gbs:key="2761249579" gbs:joinex="[JOINEX=[ToRole] {!OJEX!}=6]" gbs:removeContentControl="0">Mottakernavn</gbs:ToActivityContactJOINEX.Name>
  <gbs:ToActivityContactJOINEX.Address gbs:loadFromGrowBusiness="OnEdit" gbs:saveInGrowBusiness="False" gbs:connected="true" gbs:recno="" gbs:entity="" gbs:datatype="string" gbs:key="428241400" gbs:joinex="[JOINEX=[ToRole] {!OJEX!}=6]" gbs:removeContentControl="0">Adresse</gbs:ToActivityContactJOINEX.Address>
  <gbs:ToActivityContactJOINEX.Name2 gbs:loadFromGrowBusiness="OnEdit" gbs:saveInGrowBusiness="False" gbs:connected="true" gbs:recno="" gbs:entity="" gbs:datatype="string" gbs:key="1873347463" gbs:joinex="[JOINEX=[ToRole] {!OJEX!}=6]" gbs:removeContentControl="0">Kontaktperson</gbs:ToActivityContactJOINEX.Name2>
  <gbs:ToActivityContactJOINEX.Zip gbs:loadFromGrowBusiness="OnEdit" gbs:saveInGrowBusiness="False" gbs:connected="true" gbs:recno="" gbs:entity="" gbs:datatype="string" gbs:key="116660897" gbs:joinex="[JOINEX=[ToRole] {!OJEX!}=6]" gbs:removeContentControl="0">Zip</gbs:ToActivityContactJOINEX.Zip>
  <gbs:ReferenceNo gbs:loadFromGrowBusiness="OnEdit" gbs:saveInGrowBusiness="False" gbs:connected="true" gbs:recno="" gbs:entity="" gbs:datatype="string" gbs:key="1178936215" gbs:removeContentControl="0">Referansenr</gbs:ReferenceNo>
  <gbs:DocumentDate gbs:loadFromGrowBusiness="OnEdit" gbs:saveInGrowBusiness="True" gbs:connected="true" gbs:recno="" gbs:entity="" gbs:datatype="date" gbs:key="1410275342" gbs:removeContentControl="0">docdate</gbs:DocumentDate>
  <gbs:ToAuthorization gbs:loadFromGrowBusiness="OnEdit" gbs:saveInGrowBusiness="False" gbs:connected="true" gbs:recno="" gbs:entity="" gbs:datatype="string" gbs:key="3426127677" gbs:removeContentControl="0"/>
  <gbs:ToAuthorization gbs:loadFromGrowBusiness="OnEdit" gbs:saveInGrowBusiness="False" gbs:connected="true" gbs:recno="" gbs:entity="" gbs:datatype="string" gbs:key="1100140696" gbs:removeContentControl="0">Paragraf</gbs:ToAuthorization>
  <gbs:OurRef.Name gbs:loadFromGrowBusiness="OnProduce" gbs:saveInGrowBusiness="False" gbs:connected="true" gbs:recno="" gbs:entity="" gbs:datatype="string" gbs:key="4222064460">SAnavn</gbs:OurRef.Name>
  <gbs:OurRef.Title gbs:loadFromGrowBusiness="OnProduce" gbs:saveInGrowBusiness="False" gbs:connected="true" gbs:recno="" gbs:entity="" gbs:datatype="string" gbs:key="3570977036">Tittel</gbs:OurRef.Title>
  <gbs:ToOrgUnit.Name gbs:loadFromGrowBusiness="OnProduce" gbs:saveInGrowBusiness="False" gbs:connected="true" gbs:recno="" gbs:entity="" gbs:datatype="string" gbs:key="3121563937">Avdeling</gbs:ToOrgUnit.Name>
  <gbs:UnofficialTitle gbs:loadFromGrowBusiness="OnEdit" gbs:saveInGrowBusiness="True" gbs:connected="true" gbs:recno="" gbs:entity="" gbs:datatype="string" gbs:key="3435762764" gbs:removeContentControl="0">Title</gbs:UnofficialTitle>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3DC8F-EC36-40E7-B1BE-7827DDD77330}">
  <ds:schemaRefs>
    <ds:schemaRef ds:uri="http://www.software-innovation.no/growBusinessDocument"/>
  </ds:schemaRefs>
</ds:datastoreItem>
</file>

<file path=customXml/itemProps2.xml><?xml version="1.0" encoding="utf-8"?>
<ds:datastoreItem xmlns:ds="http://schemas.openxmlformats.org/officeDocument/2006/customXml" ds:itemID="{B14EB721-1FF9-49CA-9D5B-24F36E0E3ADB}">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A4 med logo SiV</Template>
  <TotalTime>0</TotalTime>
  <Pages>1</Pages>
  <Words>1534</Words>
  <Characters>8136</Characters>
  <Application>Microsoft Office Word</Application>
  <DocSecurity>0</DocSecurity>
  <Lines>67</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2024-12-04T16:35:00Z</dcterms:created>
  <dcterms:modified xsi:type="dcterms:W3CDTF">2024-12-04T16:35:00Z</dcterms:modified>
</cp:coreProperties>
</file>