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46AF0" w14:textId="77777777" w:rsidR="009D0C58" w:rsidRPr="00E65107" w:rsidRDefault="00E65107" w:rsidP="00E65107">
      <w:pPr>
        <w:jc w:val="center"/>
        <w:rPr>
          <w:b/>
          <w:sz w:val="28"/>
        </w:rPr>
      </w:pPr>
      <w:r>
        <w:rPr>
          <w:b/>
          <w:sz w:val="28"/>
        </w:rPr>
        <w:t xml:space="preserve">Klinisk simulering, </w:t>
      </w:r>
      <w:r w:rsidRPr="00E65107">
        <w:rPr>
          <w:b/>
          <w:sz w:val="28"/>
        </w:rPr>
        <w:t>Scenario</w:t>
      </w:r>
      <w:r>
        <w:rPr>
          <w:b/>
          <w:sz w:val="28"/>
        </w:rPr>
        <w:t>beskrivelse</w:t>
      </w:r>
    </w:p>
    <w:tbl>
      <w:tblPr>
        <w:tblStyle w:val="Tabellrutenett"/>
        <w:tblW w:w="0" w:type="auto"/>
        <w:tblLook w:val="04A0" w:firstRow="1" w:lastRow="0" w:firstColumn="1" w:lastColumn="0" w:noHBand="0" w:noVBand="1"/>
      </w:tblPr>
      <w:tblGrid>
        <w:gridCol w:w="4518"/>
        <w:gridCol w:w="4542"/>
      </w:tblGrid>
      <w:tr w:rsidR="00E65107" w14:paraId="10AEC8ED" w14:textId="77777777" w:rsidTr="00E65107">
        <w:tc>
          <w:tcPr>
            <w:tcW w:w="4606" w:type="dxa"/>
          </w:tcPr>
          <w:p w14:paraId="3DC75C3E" w14:textId="77777777" w:rsidR="00E65107" w:rsidRPr="00E65107" w:rsidRDefault="00E65107">
            <w:pPr>
              <w:rPr>
                <w:b/>
              </w:rPr>
            </w:pPr>
            <w:r w:rsidRPr="00E65107">
              <w:rPr>
                <w:b/>
              </w:rPr>
              <w:t>Kategori</w:t>
            </w:r>
          </w:p>
        </w:tc>
        <w:tc>
          <w:tcPr>
            <w:tcW w:w="4606" w:type="dxa"/>
          </w:tcPr>
          <w:p w14:paraId="242A954F" w14:textId="77777777" w:rsidR="00E65107" w:rsidRPr="00E65107" w:rsidRDefault="00E65107">
            <w:pPr>
              <w:rPr>
                <w:b/>
              </w:rPr>
            </w:pPr>
            <w:r w:rsidRPr="00E65107">
              <w:rPr>
                <w:b/>
              </w:rPr>
              <w:t>Tema</w:t>
            </w:r>
          </w:p>
        </w:tc>
      </w:tr>
      <w:tr w:rsidR="00E65107" w14:paraId="6EC11BFA" w14:textId="77777777" w:rsidTr="00E65107">
        <w:tc>
          <w:tcPr>
            <w:tcW w:w="4606" w:type="dxa"/>
          </w:tcPr>
          <w:p w14:paraId="1C5EDBAE" w14:textId="77777777" w:rsidR="00E65107" w:rsidRDefault="000B78A5">
            <w:r>
              <w:t>Bedre pårørende samarbeid</w:t>
            </w:r>
            <w:r w:rsidR="00FD46A3">
              <w:t xml:space="preserve"> -DPS</w:t>
            </w:r>
          </w:p>
        </w:tc>
        <w:tc>
          <w:tcPr>
            <w:tcW w:w="4606" w:type="dxa"/>
          </w:tcPr>
          <w:p w14:paraId="7E1E62CC" w14:textId="77777777" w:rsidR="000C3FF7" w:rsidRDefault="009D6C12">
            <w:r>
              <w:t>Første samtale med pårørende</w:t>
            </w:r>
            <w:r w:rsidR="000B78A5">
              <w:t xml:space="preserve"> om pårørendesamarbeid</w:t>
            </w:r>
          </w:p>
        </w:tc>
      </w:tr>
    </w:tbl>
    <w:p w14:paraId="015B2702" w14:textId="77777777" w:rsidR="00E65107" w:rsidRDefault="00E65107"/>
    <w:tbl>
      <w:tblPr>
        <w:tblStyle w:val="Tabellrutenett"/>
        <w:tblW w:w="0" w:type="auto"/>
        <w:tblLook w:val="04A0" w:firstRow="1" w:lastRow="0" w:firstColumn="1" w:lastColumn="0" w:noHBand="0" w:noVBand="1"/>
      </w:tblPr>
      <w:tblGrid>
        <w:gridCol w:w="9060"/>
      </w:tblGrid>
      <w:tr w:rsidR="00E65107" w14:paraId="4FCE96B9" w14:textId="77777777" w:rsidTr="002764B0">
        <w:tc>
          <w:tcPr>
            <w:tcW w:w="9060" w:type="dxa"/>
          </w:tcPr>
          <w:p w14:paraId="20F41B78" w14:textId="77777777" w:rsidR="00E65107" w:rsidRPr="00E65107" w:rsidRDefault="00E65107">
            <w:pPr>
              <w:rPr>
                <w:b/>
              </w:rPr>
            </w:pPr>
            <w:r w:rsidRPr="00E65107">
              <w:rPr>
                <w:b/>
              </w:rPr>
              <w:t>Læringsmål</w:t>
            </w:r>
          </w:p>
        </w:tc>
      </w:tr>
      <w:tr w:rsidR="00E65107" w14:paraId="06C56744" w14:textId="77777777" w:rsidTr="002764B0">
        <w:tc>
          <w:tcPr>
            <w:tcW w:w="9060" w:type="dxa"/>
          </w:tcPr>
          <w:p w14:paraId="43790B2A" w14:textId="77777777" w:rsidR="007F6E39" w:rsidRDefault="007F6E39" w:rsidP="00101178">
            <w:pPr>
              <w:pStyle w:val="Listeavsnitt"/>
            </w:pPr>
          </w:p>
          <w:p w14:paraId="15AE2539" w14:textId="77777777" w:rsidR="0044305A" w:rsidRPr="00101178" w:rsidRDefault="000B78A5" w:rsidP="00101178">
            <w:pPr>
              <w:pStyle w:val="Listeavsnitt"/>
            </w:pPr>
            <w:r w:rsidRPr="00101178">
              <w:t xml:space="preserve">Legge til rette for en </w:t>
            </w:r>
            <w:r w:rsidR="00F27E02">
              <w:t>telefon</w:t>
            </w:r>
            <w:r w:rsidRPr="00101178">
              <w:t xml:space="preserve">samtale </w:t>
            </w:r>
            <w:r w:rsidR="00F27E02">
              <w:t xml:space="preserve">med pårørende </w:t>
            </w:r>
            <w:r w:rsidRPr="00101178">
              <w:t>utfra de tre overskriftene i</w:t>
            </w:r>
            <w:r w:rsidR="006A4FF9" w:rsidRPr="00101178">
              <w:t xml:space="preserve"> samtaleguiden</w:t>
            </w:r>
            <w:r w:rsidRPr="00101178">
              <w:t>:</w:t>
            </w:r>
          </w:p>
          <w:p w14:paraId="54D6C2D0" w14:textId="77777777" w:rsidR="00101178" w:rsidRDefault="00101178" w:rsidP="00101178">
            <w:pPr>
              <w:pStyle w:val="Listeavsnitt"/>
            </w:pPr>
          </w:p>
          <w:p w14:paraId="4DFC8DDD" w14:textId="77777777" w:rsidR="002126D3" w:rsidRDefault="006A4FF9" w:rsidP="00E348A2">
            <w:pPr>
              <w:pStyle w:val="Listeavsnitt"/>
            </w:pPr>
            <w:r w:rsidRPr="00101178">
              <w:t>1.</w:t>
            </w:r>
            <w:r w:rsidR="002126D3" w:rsidRPr="002126D3">
              <w:t xml:space="preserve"> Snakk med de pårørende om familiesamarbeid. </w:t>
            </w:r>
          </w:p>
          <w:p w14:paraId="6CDB2B21" w14:textId="77777777" w:rsidR="002D6E20" w:rsidRDefault="00E348A2" w:rsidP="00E348A2">
            <w:pPr>
              <w:pStyle w:val="Listeavsnitt"/>
              <w:rPr>
                <w:b/>
              </w:rPr>
            </w:pPr>
            <w:r w:rsidRPr="00E348A2">
              <w:t xml:space="preserve">2.  Etterspør hvordan de pårørende har opplevd rollen som pårørende og hva de tenker er viktig i forhold til familiesamarbeid. </w:t>
            </w:r>
            <w:r w:rsidRPr="00E348A2">
              <w:rPr>
                <w:b/>
              </w:rPr>
              <w:t xml:space="preserve"> </w:t>
            </w:r>
          </w:p>
          <w:p w14:paraId="2F1274A5" w14:textId="77777777" w:rsidR="00101178" w:rsidRPr="002126D3" w:rsidRDefault="00101178" w:rsidP="00101178">
            <w:pPr>
              <w:pStyle w:val="Listeavsnitt"/>
              <w:rPr>
                <w:i/>
              </w:rPr>
            </w:pPr>
          </w:p>
          <w:p w14:paraId="7211A7E5" w14:textId="77777777" w:rsidR="00101178" w:rsidRPr="00101178" w:rsidRDefault="00101178" w:rsidP="00101178">
            <w:pPr>
              <w:pStyle w:val="Listeavsnitt"/>
              <w:numPr>
                <w:ilvl w:val="0"/>
                <w:numId w:val="2"/>
              </w:numPr>
            </w:pPr>
            <w:r w:rsidRPr="00101178">
              <w:t>Bruke aktiv lytting i samtalen</w:t>
            </w:r>
          </w:p>
          <w:p w14:paraId="2A62E0BF" w14:textId="77777777" w:rsidR="000B78A5" w:rsidRDefault="00101178" w:rsidP="002764B0">
            <w:pPr>
              <w:pStyle w:val="Listeavsnitt"/>
              <w:numPr>
                <w:ilvl w:val="0"/>
                <w:numId w:val="2"/>
              </w:numPr>
            </w:pPr>
            <w:r w:rsidRPr="00101178">
              <w:t xml:space="preserve">Skape en trygg ramme og </w:t>
            </w:r>
            <w:r w:rsidR="00E21B12">
              <w:t xml:space="preserve">gi </w:t>
            </w:r>
            <w:r w:rsidR="008E4737">
              <w:t>pårørende</w:t>
            </w:r>
            <w:r w:rsidRPr="00101178">
              <w:t xml:space="preserve"> mulighet til å sette ord på sine behov knyttet til </w:t>
            </w:r>
            <w:r w:rsidR="00B90654">
              <w:t>situasjonen</w:t>
            </w:r>
            <w:r w:rsidR="00F27E02">
              <w:t>.</w:t>
            </w:r>
          </w:p>
          <w:p w14:paraId="2E54D03C" w14:textId="77777777" w:rsidR="00F27E02" w:rsidRDefault="00F27E02" w:rsidP="00022B8F">
            <w:pPr>
              <w:pStyle w:val="Listeavsnitt"/>
            </w:pPr>
          </w:p>
        </w:tc>
      </w:tr>
    </w:tbl>
    <w:p w14:paraId="5E174A88" w14:textId="77777777" w:rsidR="00E65107" w:rsidRDefault="00E65107"/>
    <w:tbl>
      <w:tblPr>
        <w:tblStyle w:val="Tabellrutenett"/>
        <w:tblW w:w="0" w:type="auto"/>
        <w:tblLook w:val="04A0" w:firstRow="1" w:lastRow="0" w:firstColumn="1" w:lastColumn="0" w:noHBand="0" w:noVBand="1"/>
      </w:tblPr>
      <w:tblGrid>
        <w:gridCol w:w="9060"/>
      </w:tblGrid>
      <w:tr w:rsidR="00E65107" w14:paraId="2FDB08C5" w14:textId="77777777" w:rsidTr="00E65107">
        <w:tc>
          <w:tcPr>
            <w:tcW w:w="9210" w:type="dxa"/>
          </w:tcPr>
          <w:p w14:paraId="3E933167" w14:textId="77777777" w:rsidR="00E65107" w:rsidRPr="00E65107" w:rsidRDefault="00E65107">
            <w:pPr>
              <w:rPr>
                <w:b/>
              </w:rPr>
            </w:pPr>
            <w:r w:rsidRPr="00E65107">
              <w:rPr>
                <w:b/>
              </w:rPr>
              <w:t>Deltagere</w:t>
            </w:r>
          </w:p>
        </w:tc>
      </w:tr>
      <w:tr w:rsidR="00E65107" w14:paraId="0D95D665" w14:textId="77777777" w:rsidTr="00E65107">
        <w:tc>
          <w:tcPr>
            <w:tcW w:w="9210" w:type="dxa"/>
          </w:tcPr>
          <w:p w14:paraId="00EC4AEE" w14:textId="77777777" w:rsidR="00F647D0" w:rsidRDefault="00F647D0" w:rsidP="00F647D0">
            <w:r>
              <w:rPr>
                <w:b/>
              </w:rPr>
              <w:t>Personal</w:t>
            </w:r>
            <w:r w:rsidR="005D03A8">
              <w:t>: En</w:t>
            </w:r>
            <w:r w:rsidR="002764B0">
              <w:t xml:space="preserve"> </w:t>
            </w:r>
            <w:r>
              <w:t>behandlere</w:t>
            </w:r>
            <w:r w:rsidR="00E22FDE">
              <w:t>/miljøpersonale</w:t>
            </w:r>
          </w:p>
          <w:p w14:paraId="04034C61" w14:textId="77777777" w:rsidR="00817D2E" w:rsidRDefault="009D6C12" w:rsidP="009D6C12">
            <w:r>
              <w:rPr>
                <w:b/>
              </w:rPr>
              <w:t>Pårørende:</w:t>
            </w:r>
            <w:r w:rsidR="00F647D0">
              <w:t xml:space="preserve"> </w:t>
            </w:r>
            <w:r w:rsidR="005D03A8">
              <w:t>En</w:t>
            </w:r>
            <w:r>
              <w:t xml:space="preserve"> pårørende</w:t>
            </w:r>
            <w:r w:rsidR="00F647D0">
              <w:t xml:space="preserve"> </w:t>
            </w:r>
          </w:p>
        </w:tc>
      </w:tr>
    </w:tbl>
    <w:p w14:paraId="484EA5A8" w14:textId="77777777" w:rsidR="00E65107" w:rsidRDefault="00E65107"/>
    <w:tbl>
      <w:tblPr>
        <w:tblStyle w:val="Tabellrutenett"/>
        <w:tblW w:w="0" w:type="auto"/>
        <w:tblLook w:val="04A0" w:firstRow="1" w:lastRow="0" w:firstColumn="1" w:lastColumn="0" w:noHBand="0" w:noVBand="1"/>
      </w:tblPr>
      <w:tblGrid>
        <w:gridCol w:w="9060"/>
      </w:tblGrid>
      <w:tr w:rsidR="00E65107" w14:paraId="1054FE80" w14:textId="77777777" w:rsidTr="00E65107">
        <w:tc>
          <w:tcPr>
            <w:tcW w:w="9212" w:type="dxa"/>
          </w:tcPr>
          <w:p w14:paraId="0C360B1D" w14:textId="77777777" w:rsidR="00E65107" w:rsidRPr="00E65107" w:rsidRDefault="00E65107">
            <w:pPr>
              <w:rPr>
                <w:b/>
              </w:rPr>
            </w:pPr>
            <w:r w:rsidRPr="00E65107">
              <w:rPr>
                <w:b/>
              </w:rPr>
              <w:t>Hendelsesforløp i scenariet</w:t>
            </w:r>
          </w:p>
        </w:tc>
      </w:tr>
      <w:tr w:rsidR="00E65107" w14:paraId="4809557D" w14:textId="77777777" w:rsidTr="00E65107">
        <w:tc>
          <w:tcPr>
            <w:tcW w:w="9212" w:type="dxa"/>
          </w:tcPr>
          <w:p w14:paraId="27B4395C" w14:textId="7988EB75" w:rsidR="00127AF5" w:rsidRDefault="00022B8F" w:rsidP="000A32CC">
            <w:r>
              <w:t>Miljøbehandler ved en døgnseksjon ved et distriktspsykiatrisk senter</w:t>
            </w:r>
            <w:r w:rsidR="005D03A8">
              <w:t xml:space="preserve"> ringer opp pårørende atter at ektefelle ble innlagt </w:t>
            </w:r>
            <w:r w:rsidR="000A32CC">
              <w:t xml:space="preserve">for to </w:t>
            </w:r>
            <w:r w:rsidR="005D03A8">
              <w:t>dage</w:t>
            </w:r>
            <w:r w:rsidR="000A32CC">
              <w:t>r siden</w:t>
            </w:r>
            <w:r w:rsidR="005D03A8">
              <w:t>. Pas</w:t>
            </w:r>
            <w:r>
              <w:t>ienten</w:t>
            </w:r>
            <w:r w:rsidR="005D03A8">
              <w:t xml:space="preserve"> har gitt samtykke til å kontakte pårørende for å gi informasjon om </w:t>
            </w:r>
            <w:r>
              <w:t>enheten</w:t>
            </w:r>
            <w:r w:rsidR="005D03A8">
              <w:t xml:space="preserve"> og </w:t>
            </w:r>
            <w:r>
              <w:t xml:space="preserve">om </w:t>
            </w:r>
            <w:r w:rsidR="005D03A8">
              <w:t>tilbud</w:t>
            </w:r>
            <w:r>
              <w:t>et</w:t>
            </w:r>
            <w:r w:rsidR="005D03A8">
              <w:t xml:space="preserve"> </w:t>
            </w:r>
            <w:r w:rsidR="00F27E02">
              <w:t xml:space="preserve">om en samtale </w:t>
            </w:r>
            <w:r w:rsidR="005D03A8">
              <w:t xml:space="preserve">til pårørende. I </w:t>
            </w:r>
            <w:r w:rsidR="00F27E02">
              <w:t>telefon</w:t>
            </w:r>
            <w:r w:rsidR="005D03A8">
              <w:t>samtalen</w:t>
            </w:r>
            <w:r w:rsidR="00791A0B">
              <w:t xml:space="preserve"> blir </w:t>
            </w:r>
            <w:r w:rsidR="005D03A8">
              <w:t xml:space="preserve">pårørende </w:t>
            </w:r>
            <w:r w:rsidR="00791A0B">
              <w:t>introdusert for seksjon</w:t>
            </w:r>
            <w:r w:rsidR="00403FBD">
              <w:t>ens tilbud om familiesamarbeid</w:t>
            </w:r>
            <w:r>
              <w:t xml:space="preserve"> </w:t>
            </w:r>
            <w:r w:rsidR="00F27E02">
              <w:t>(pårørendebrevet)</w:t>
            </w:r>
            <w:r w:rsidR="001C3D40">
              <w:t xml:space="preserve"> </w:t>
            </w:r>
            <w:r w:rsidR="005D03A8">
              <w:t>og gis mulighet</w:t>
            </w:r>
            <w:r w:rsidR="00F27E02">
              <w:t xml:space="preserve"> til</w:t>
            </w:r>
            <w:r w:rsidR="005D03A8">
              <w:t xml:space="preserve"> å fortelle sin</w:t>
            </w:r>
            <w:r w:rsidR="00F27E02">
              <w:t xml:space="preserve"> opplevelse, sin rolle og hva pårørende</w:t>
            </w:r>
            <w:r w:rsidR="005D03A8">
              <w:t xml:space="preserve"> har behov for.</w:t>
            </w:r>
          </w:p>
        </w:tc>
      </w:tr>
    </w:tbl>
    <w:p w14:paraId="292178CC" w14:textId="77777777" w:rsidR="00E65107" w:rsidRDefault="00E65107"/>
    <w:tbl>
      <w:tblPr>
        <w:tblStyle w:val="Tabellrutenett"/>
        <w:tblW w:w="0" w:type="auto"/>
        <w:tblLook w:val="04A0" w:firstRow="1" w:lastRow="0" w:firstColumn="1" w:lastColumn="0" w:noHBand="0" w:noVBand="1"/>
      </w:tblPr>
      <w:tblGrid>
        <w:gridCol w:w="9060"/>
      </w:tblGrid>
      <w:tr w:rsidR="00E65107" w14:paraId="7481B567" w14:textId="77777777" w:rsidTr="00E65107">
        <w:tc>
          <w:tcPr>
            <w:tcW w:w="9210" w:type="dxa"/>
          </w:tcPr>
          <w:p w14:paraId="04240287" w14:textId="77777777" w:rsidR="00E65107" w:rsidRPr="00E65107" w:rsidRDefault="00E65107">
            <w:pPr>
              <w:rPr>
                <w:b/>
              </w:rPr>
            </w:pPr>
            <w:r w:rsidRPr="00E65107">
              <w:rPr>
                <w:b/>
              </w:rPr>
              <w:t>Informasjon til deltagere</w:t>
            </w:r>
            <w:r w:rsidR="00791A0B">
              <w:rPr>
                <w:b/>
              </w:rPr>
              <w:t xml:space="preserve"> i klinisk simulering</w:t>
            </w:r>
          </w:p>
        </w:tc>
      </w:tr>
      <w:tr w:rsidR="00E65107" w14:paraId="15774AD8" w14:textId="77777777" w:rsidTr="00E65107">
        <w:tc>
          <w:tcPr>
            <w:tcW w:w="9210" w:type="dxa"/>
          </w:tcPr>
          <w:p w14:paraId="2F1931BF" w14:textId="47C36FF0" w:rsidR="001930A2" w:rsidRDefault="005D03A8" w:rsidP="001930A2">
            <w:r>
              <w:t>Miljø</w:t>
            </w:r>
            <w:r w:rsidR="00022B8F">
              <w:t>behandleren</w:t>
            </w:r>
            <w:r>
              <w:t xml:space="preserve"> presenterer seg og spør om pårørende har tid til en prat nå eller om det passer bedre et annet tidspunkt</w:t>
            </w:r>
            <w:r w:rsidR="00101178">
              <w:t>.</w:t>
            </w:r>
            <w:r>
              <w:t xml:space="preserve"> Miljøkontakt</w:t>
            </w:r>
            <w:r w:rsidR="001930A2">
              <w:t xml:space="preserve"> presenterer innhold</w:t>
            </w:r>
            <w:r w:rsidR="00022B8F">
              <w:t>et og tidsrammen for</w:t>
            </w:r>
            <w:r w:rsidR="001930A2">
              <w:t xml:space="preserve"> </w:t>
            </w:r>
            <w:r w:rsidR="00F27E02">
              <w:t>samtale</w:t>
            </w:r>
            <w:r w:rsidR="00022B8F">
              <w:t>n</w:t>
            </w:r>
            <w:r w:rsidR="00007223">
              <w:t>:</w:t>
            </w:r>
          </w:p>
          <w:p w14:paraId="2F121CC0" w14:textId="77777777" w:rsidR="00022B8F" w:rsidRDefault="00022B8F" w:rsidP="001930A2"/>
          <w:p w14:paraId="749633A4" w14:textId="77777777" w:rsidR="00C6189E" w:rsidRPr="00764546" w:rsidRDefault="00C6189E" w:rsidP="009D6C12">
            <w:pPr>
              <w:rPr>
                <w:u w:val="single"/>
              </w:rPr>
            </w:pPr>
            <w:r w:rsidRPr="00C6189E">
              <w:rPr>
                <w:u w:val="single"/>
              </w:rPr>
              <w:t>Forslag hva du kan si</w:t>
            </w:r>
            <w:r w:rsidR="006C5B84">
              <w:rPr>
                <w:u w:val="single"/>
              </w:rPr>
              <w:t xml:space="preserve"> </w:t>
            </w:r>
            <w:r w:rsidR="00A51EE1">
              <w:rPr>
                <w:u w:val="single"/>
              </w:rPr>
              <w:t xml:space="preserve">innledningsvis </w:t>
            </w:r>
            <w:r w:rsidR="006C5B84">
              <w:rPr>
                <w:u w:val="single"/>
              </w:rPr>
              <w:t xml:space="preserve">i </w:t>
            </w:r>
            <w:r w:rsidR="00007223">
              <w:rPr>
                <w:u w:val="single"/>
              </w:rPr>
              <w:t>telefonsamtalen:</w:t>
            </w:r>
          </w:p>
          <w:p w14:paraId="414810D1" w14:textId="5399400B" w:rsidR="00847CA5" w:rsidRPr="00022B8F" w:rsidRDefault="00A51EE1" w:rsidP="009D6C12">
            <w:pPr>
              <w:rPr>
                <w:rFonts w:cstheme="minorHAnsi"/>
              </w:rPr>
            </w:pPr>
            <w:r w:rsidRPr="00022B8F">
              <w:rPr>
                <w:rFonts w:eastAsiaTheme="minorEastAsia" w:cstheme="minorHAnsi"/>
                <w:lang w:eastAsia="nb-NO"/>
              </w:rPr>
              <w:t xml:space="preserve">Jeg ringer for at vi </w:t>
            </w:r>
            <w:r w:rsidRPr="00022B8F">
              <w:rPr>
                <w:rFonts w:cstheme="minorHAnsi"/>
              </w:rPr>
              <w:t>ønsker å ha kontakt med deg</w:t>
            </w:r>
            <w:r w:rsidR="00022B8F">
              <w:rPr>
                <w:rFonts w:cstheme="minorHAnsi"/>
              </w:rPr>
              <w:t xml:space="preserve"> som pårørende. Målet med samtalen er å gi</w:t>
            </w:r>
            <w:r w:rsidRPr="00022B8F">
              <w:rPr>
                <w:rFonts w:cstheme="minorHAnsi"/>
              </w:rPr>
              <w:t xml:space="preserve"> informasjon om oss</w:t>
            </w:r>
            <w:r w:rsidR="000E63A1" w:rsidRPr="00022B8F">
              <w:rPr>
                <w:rFonts w:cstheme="minorHAnsi"/>
              </w:rPr>
              <w:t>, om betydningen av pårørendesamarbeid</w:t>
            </w:r>
            <w:r w:rsidR="00022B8F">
              <w:rPr>
                <w:rFonts w:cstheme="minorHAnsi"/>
              </w:rPr>
              <w:t xml:space="preserve"> </w:t>
            </w:r>
            <w:r w:rsidRPr="00022B8F">
              <w:rPr>
                <w:rFonts w:cstheme="minorHAnsi"/>
              </w:rPr>
              <w:t>og høre litt hva som er viktig for deg som pårørende.</w:t>
            </w:r>
            <w:r w:rsidR="00764546" w:rsidRPr="00022B8F">
              <w:rPr>
                <w:rFonts w:cstheme="minorHAnsi"/>
              </w:rPr>
              <w:t xml:space="preserve"> </w:t>
            </w:r>
            <w:r w:rsidR="00007223" w:rsidRPr="00022B8F">
              <w:rPr>
                <w:rFonts w:cstheme="minorHAnsi"/>
              </w:rPr>
              <w:t>S</w:t>
            </w:r>
            <w:r w:rsidR="00764546" w:rsidRPr="00022B8F">
              <w:rPr>
                <w:rFonts w:cstheme="minorHAnsi"/>
              </w:rPr>
              <w:t xml:space="preserve">om nærmeste pårørende tilbys </w:t>
            </w:r>
            <w:r w:rsidR="00007223" w:rsidRPr="00022B8F">
              <w:rPr>
                <w:rFonts w:cstheme="minorHAnsi"/>
              </w:rPr>
              <w:t>du</w:t>
            </w:r>
            <w:r w:rsidR="00F27E02" w:rsidRPr="00022B8F">
              <w:rPr>
                <w:rFonts w:cstheme="minorHAnsi"/>
              </w:rPr>
              <w:t xml:space="preserve"> en samtale </w:t>
            </w:r>
            <w:r w:rsidR="00022B8F">
              <w:rPr>
                <w:rFonts w:cstheme="minorHAnsi"/>
              </w:rPr>
              <w:t>hos oss</w:t>
            </w:r>
            <w:r w:rsidR="00F27E02" w:rsidRPr="00022B8F">
              <w:rPr>
                <w:rFonts w:cstheme="minorHAnsi"/>
              </w:rPr>
              <w:t xml:space="preserve">. </w:t>
            </w:r>
            <w:r w:rsidR="00022B8F">
              <w:rPr>
                <w:rFonts w:cstheme="minorHAnsi"/>
              </w:rPr>
              <w:t xml:space="preserve">Hensikten er å høre hva du som </w:t>
            </w:r>
            <w:r w:rsidR="009B474A">
              <w:rPr>
                <w:rFonts w:cstheme="minorHAnsi"/>
              </w:rPr>
              <w:t xml:space="preserve">pårørende er opptatt av, </w:t>
            </w:r>
            <w:r w:rsidR="00CA7F7E" w:rsidRPr="00022B8F">
              <w:rPr>
                <w:rFonts w:cstheme="minorHAnsi"/>
              </w:rPr>
              <w:t>få innspill om pasientens sykdom</w:t>
            </w:r>
            <w:r w:rsidRPr="00022B8F">
              <w:rPr>
                <w:rFonts w:cstheme="minorHAnsi"/>
              </w:rPr>
              <w:t xml:space="preserve"> å informere om behandlingen</w:t>
            </w:r>
            <w:r w:rsidR="00CA7F7E" w:rsidRPr="00022B8F">
              <w:rPr>
                <w:rFonts w:cstheme="minorHAnsi"/>
              </w:rPr>
              <w:t xml:space="preserve">. </w:t>
            </w:r>
            <w:r w:rsidR="00764546" w:rsidRPr="00022B8F">
              <w:rPr>
                <w:rFonts w:cstheme="minorHAnsi"/>
              </w:rPr>
              <w:t xml:space="preserve">Vi inviterer også til en felles samtale hvor hensikten er </w:t>
            </w:r>
            <w:r w:rsidR="00CA7F7E" w:rsidRPr="00022B8F">
              <w:rPr>
                <w:rFonts w:cstheme="minorHAnsi"/>
              </w:rPr>
              <w:t xml:space="preserve">her og veien videre og å gjennomgå mestringsplanen til pasienten. </w:t>
            </w:r>
            <w:r w:rsidR="00B66AC4" w:rsidRPr="00022B8F">
              <w:rPr>
                <w:rFonts w:cstheme="minorHAnsi"/>
              </w:rPr>
              <w:t>Mestringsplanen skal bidra til forutsigbarhet og større trygghet ved kriser</w:t>
            </w:r>
            <w:r w:rsidR="009B474A">
              <w:rPr>
                <w:rFonts w:cstheme="minorHAnsi"/>
              </w:rPr>
              <w:t>/økt symptomtrykk.</w:t>
            </w:r>
            <w:r w:rsidR="00B66AC4" w:rsidRPr="00022B8F">
              <w:rPr>
                <w:rFonts w:cstheme="minorHAnsi"/>
              </w:rPr>
              <w:t xml:space="preserve"> </w:t>
            </w:r>
          </w:p>
          <w:p w14:paraId="04B9EDAF" w14:textId="77777777" w:rsidR="00A51EE1" w:rsidRPr="00764546" w:rsidRDefault="00A51EE1" w:rsidP="009D6C12">
            <w:pPr>
              <w:rPr>
                <w:u w:val="single"/>
              </w:rPr>
            </w:pPr>
          </w:p>
          <w:p w14:paraId="6BDFF830" w14:textId="01F7F834" w:rsidR="00A51EE1" w:rsidRDefault="000E63A1" w:rsidP="00A51EE1">
            <w:r w:rsidRPr="000E63A1">
              <w:rPr>
                <w:u w:val="single"/>
              </w:rPr>
              <w:t>Om pårørendesamarbeid</w:t>
            </w:r>
            <w:r>
              <w:t xml:space="preserve">: </w:t>
            </w:r>
            <w:r w:rsidR="00A51EE1">
              <w:t>De beste resultatene får vi når pasient, pårørende og behandlere samarbeider. Vi ønsker å bidra til et slikt samarbeid. Familie og nettverk kan oppleve store belastninger når noen som står dem nært får en psykisk lidelse og eller ruslidelse, samtidig kan de være en hjelp for pasienten og en ressurs i behandlingen. Som familie og</w:t>
            </w:r>
            <w:r w:rsidR="00C26F2F">
              <w:t xml:space="preserve"> </w:t>
            </w:r>
            <w:r w:rsidR="00A51EE1">
              <w:t xml:space="preserve">pårørende er du ofte </w:t>
            </w:r>
            <w:r w:rsidR="00C26F2F">
              <w:lastRenderedPageBreak/>
              <w:t>Karis</w:t>
            </w:r>
            <w:r w:rsidR="00A51EE1">
              <w:t xml:space="preserve"> viktigste omsorgsperson og samarbeidspartner. Det er derfor </w:t>
            </w:r>
            <w:r w:rsidR="009B474A">
              <w:t>avgjørende</w:t>
            </w:r>
            <w:r w:rsidR="00A51EE1">
              <w:t xml:space="preserve"> at du får relevant informasjon og veiledning. Det er også viktig at du ivaretar deg selv og andre familiemedlemmer.  </w:t>
            </w:r>
          </w:p>
          <w:p w14:paraId="01016063" w14:textId="77777777" w:rsidR="00181439" w:rsidRPr="00764546" w:rsidRDefault="00181439" w:rsidP="00C5737A"/>
          <w:p w14:paraId="2CDB6C37" w14:textId="77777777" w:rsidR="000F6B5D" w:rsidRDefault="000F6B5D" w:rsidP="000F6B5D">
            <w:pPr>
              <w:rPr>
                <w:u w:val="single"/>
              </w:rPr>
            </w:pPr>
            <w:r w:rsidRPr="000F6B5D">
              <w:rPr>
                <w:u w:val="single"/>
              </w:rPr>
              <w:t>Forslag på hva du kan si</w:t>
            </w:r>
            <w:r w:rsidRPr="000621FD">
              <w:rPr>
                <w:bCs/>
                <w:u w:val="single"/>
              </w:rPr>
              <w:t xml:space="preserve"> </w:t>
            </w:r>
            <w:r w:rsidR="00DC679D" w:rsidRPr="000621FD">
              <w:rPr>
                <w:bCs/>
                <w:u w:val="single"/>
              </w:rPr>
              <w:t xml:space="preserve">for å frem pårørendes behov </w:t>
            </w:r>
            <w:r w:rsidR="00DC679D" w:rsidRPr="00DC679D">
              <w:rPr>
                <w:u w:val="single"/>
              </w:rPr>
              <w:t>rundt familiesamarbeid</w:t>
            </w:r>
            <w:r w:rsidRPr="000F6B5D">
              <w:rPr>
                <w:u w:val="single"/>
              </w:rPr>
              <w:t>:</w:t>
            </w:r>
          </w:p>
          <w:p w14:paraId="78D340F0" w14:textId="77777777" w:rsidR="00181439" w:rsidRDefault="005D03A8" w:rsidP="000F6B5D">
            <w:r>
              <w:t>Vi ønsker å snakke om dine</w:t>
            </w:r>
            <w:r w:rsidR="00181439" w:rsidRPr="00181439">
              <w:t xml:space="preserve"> tanker, ønsker og behov rundt familiesamarbeid.</w:t>
            </w:r>
          </w:p>
          <w:p w14:paraId="5B6F1D0D" w14:textId="75D980BB" w:rsidR="000E63A1" w:rsidRPr="000F6B5D" w:rsidRDefault="00C26F2F" w:rsidP="000E63A1">
            <w:r>
              <w:t>- Hva er viktig for deg som pårørende</w:t>
            </w:r>
            <w:r w:rsidR="000E63A1">
              <w:t>?</w:t>
            </w:r>
          </w:p>
          <w:p w14:paraId="50BA667F" w14:textId="75E17D7A" w:rsidR="000F6B5D" w:rsidRDefault="00C26F2F" w:rsidP="000F6B5D">
            <w:r>
              <w:t xml:space="preserve">- </w:t>
            </w:r>
            <w:r w:rsidR="00DC679D" w:rsidRPr="000F6B5D">
              <w:t>Hvordan har</w:t>
            </w:r>
            <w:r w:rsidR="005D03A8">
              <w:t xml:space="preserve"> det vært for deg </w:t>
            </w:r>
            <w:r>
              <w:t>etter at Kari ble så dårlig</w:t>
            </w:r>
            <w:r w:rsidR="000F6B5D" w:rsidRPr="000F6B5D">
              <w:t>?</w:t>
            </w:r>
          </w:p>
          <w:p w14:paraId="49E6863A" w14:textId="77777777" w:rsidR="000575C2" w:rsidRPr="000575C2" w:rsidRDefault="000575C2" w:rsidP="000575C2"/>
          <w:p w14:paraId="2BB8353D" w14:textId="77777777" w:rsidR="000575C2" w:rsidRDefault="000575C2" w:rsidP="000575C2">
            <w:pPr>
              <w:rPr>
                <w:u w:val="single"/>
              </w:rPr>
            </w:pPr>
            <w:r w:rsidRPr="000575C2">
              <w:rPr>
                <w:u w:val="single"/>
              </w:rPr>
              <w:t xml:space="preserve">Forslag på hva du kan si </w:t>
            </w:r>
            <w:r>
              <w:rPr>
                <w:u w:val="single"/>
              </w:rPr>
              <w:t>avslutningsvis:</w:t>
            </w:r>
          </w:p>
          <w:p w14:paraId="54DF3AA7" w14:textId="4BBA1F86" w:rsidR="004A1244" w:rsidRDefault="00B117D1" w:rsidP="000575C2">
            <w:r>
              <w:t>-</w:t>
            </w:r>
            <w:r w:rsidR="009E6EA8">
              <w:t xml:space="preserve"> </w:t>
            </w:r>
            <w:r>
              <w:t>Takk</w:t>
            </w:r>
            <w:r w:rsidR="005D03A8">
              <w:t xml:space="preserve"> for din</w:t>
            </w:r>
            <w:r w:rsidR="000B275C">
              <w:t xml:space="preserve"> åpenhet og vilje til å bidra til bedring for </w:t>
            </w:r>
            <w:r w:rsidR="00C26F2F">
              <w:t>pasienten.</w:t>
            </w:r>
          </w:p>
          <w:p w14:paraId="4FAC0637" w14:textId="64708563" w:rsidR="004A1244" w:rsidRPr="000F6B5D" w:rsidRDefault="005D03A8" w:rsidP="009E6EA8">
            <w:r>
              <w:t>-</w:t>
            </w:r>
            <w:r w:rsidR="009E6EA8">
              <w:t xml:space="preserve"> </w:t>
            </w:r>
            <w:r>
              <w:t>Det du</w:t>
            </w:r>
            <w:r w:rsidR="000575C2">
              <w:t xml:space="preserve"> har forta</w:t>
            </w:r>
            <w:r>
              <w:t>lt gir et godt bilde av hva du</w:t>
            </w:r>
            <w:r w:rsidR="00656C07">
              <w:t xml:space="preserve"> opplever som utfordrende nå</w:t>
            </w:r>
            <w:r w:rsidR="000575C2">
              <w:t xml:space="preserve">. </w:t>
            </w:r>
          </w:p>
        </w:tc>
      </w:tr>
    </w:tbl>
    <w:p w14:paraId="1C7EF24C" w14:textId="77777777" w:rsidR="00E65107" w:rsidRDefault="00E65107"/>
    <w:tbl>
      <w:tblPr>
        <w:tblStyle w:val="Tabellrutenett"/>
        <w:tblW w:w="0" w:type="auto"/>
        <w:tblLook w:val="04A0" w:firstRow="1" w:lastRow="0" w:firstColumn="1" w:lastColumn="0" w:noHBand="0" w:noVBand="1"/>
      </w:tblPr>
      <w:tblGrid>
        <w:gridCol w:w="9060"/>
      </w:tblGrid>
      <w:tr w:rsidR="00E65107" w14:paraId="311CA64A" w14:textId="77777777" w:rsidTr="00E65107">
        <w:tc>
          <w:tcPr>
            <w:tcW w:w="9210" w:type="dxa"/>
          </w:tcPr>
          <w:p w14:paraId="4D221F6E" w14:textId="77777777" w:rsidR="00E65107" w:rsidRPr="00E65107" w:rsidRDefault="00E65107">
            <w:pPr>
              <w:rPr>
                <w:b/>
              </w:rPr>
            </w:pPr>
            <w:r w:rsidRPr="00E65107">
              <w:rPr>
                <w:b/>
              </w:rPr>
              <w:t>Forberedelser</w:t>
            </w:r>
          </w:p>
        </w:tc>
      </w:tr>
      <w:tr w:rsidR="00E65107" w14:paraId="0D8D5327" w14:textId="77777777" w:rsidTr="00E65107">
        <w:tc>
          <w:tcPr>
            <w:tcW w:w="9210" w:type="dxa"/>
          </w:tcPr>
          <w:p w14:paraId="33242ADE" w14:textId="47AF04A7" w:rsidR="00F647D0" w:rsidRDefault="00C26F2F" w:rsidP="00307201">
            <w:r>
              <w:t xml:space="preserve">Lese samtaleguiden for basissamtale med pårørende på nettsiden, se link:  </w:t>
            </w:r>
            <w:hyperlink r:id="rId7" w:history="1">
              <w:r w:rsidRPr="00C26F2F">
                <w:rPr>
                  <w:rStyle w:val="Hyperkobling"/>
                </w:rPr>
                <w:t>Veiviser i systematisk pårørendesamarbeid - Vestre Viken HF</w:t>
              </w:r>
            </w:hyperlink>
          </w:p>
        </w:tc>
      </w:tr>
    </w:tbl>
    <w:p w14:paraId="01BBC41B" w14:textId="77777777" w:rsidR="00E65107" w:rsidRDefault="00E65107"/>
    <w:tbl>
      <w:tblPr>
        <w:tblStyle w:val="Tabellrutenett"/>
        <w:tblW w:w="0" w:type="auto"/>
        <w:tblLook w:val="04A0" w:firstRow="1" w:lastRow="0" w:firstColumn="1" w:lastColumn="0" w:noHBand="0" w:noVBand="1"/>
      </w:tblPr>
      <w:tblGrid>
        <w:gridCol w:w="9060"/>
      </w:tblGrid>
      <w:tr w:rsidR="00E65107" w14:paraId="254901F4" w14:textId="77777777" w:rsidTr="00E65107">
        <w:tc>
          <w:tcPr>
            <w:tcW w:w="9210" w:type="dxa"/>
          </w:tcPr>
          <w:p w14:paraId="1B5EF77C" w14:textId="77777777" w:rsidR="00E65107" w:rsidRPr="00E65107" w:rsidRDefault="00F647D0">
            <w:pPr>
              <w:rPr>
                <w:b/>
              </w:rPr>
            </w:pPr>
            <w:r>
              <w:rPr>
                <w:b/>
              </w:rPr>
              <w:t>Tidsramme</w:t>
            </w:r>
          </w:p>
        </w:tc>
      </w:tr>
      <w:tr w:rsidR="00E65107" w14:paraId="3A6807AE" w14:textId="77777777" w:rsidTr="00E65107">
        <w:tc>
          <w:tcPr>
            <w:tcW w:w="9210" w:type="dxa"/>
          </w:tcPr>
          <w:p w14:paraId="7CDCB711" w14:textId="28541406" w:rsidR="00F647D0" w:rsidRDefault="00307201" w:rsidP="00307201">
            <w:r>
              <w:t>15 min samtale.</w:t>
            </w:r>
            <w:r w:rsidR="00127AF5">
              <w:t xml:space="preserve"> </w:t>
            </w:r>
          </w:p>
        </w:tc>
      </w:tr>
    </w:tbl>
    <w:p w14:paraId="43FB6578" w14:textId="77777777" w:rsidR="00E65107" w:rsidRDefault="00E65107"/>
    <w:tbl>
      <w:tblPr>
        <w:tblStyle w:val="Tabellrutenett"/>
        <w:tblW w:w="9067" w:type="dxa"/>
        <w:tblLook w:val="04A0" w:firstRow="1" w:lastRow="0" w:firstColumn="1" w:lastColumn="0" w:noHBand="0" w:noVBand="1"/>
      </w:tblPr>
      <w:tblGrid>
        <w:gridCol w:w="9067"/>
      </w:tblGrid>
      <w:tr w:rsidR="00F647D0" w14:paraId="5C63D332" w14:textId="77777777" w:rsidTr="00F647D0">
        <w:tc>
          <w:tcPr>
            <w:tcW w:w="9067" w:type="dxa"/>
          </w:tcPr>
          <w:p w14:paraId="1E707C78" w14:textId="77777777" w:rsidR="00F647D0" w:rsidRPr="00E65107" w:rsidRDefault="009A44B0">
            <w:pPr>
              <w:rPr>
                <w:b/>
              </w:rPr>
            </w:pPr>
            <w:r w:rsidRPr="009A44B0">
              <w:rPr>
                <w:b/>
              </w:rPr>
              <w:t>Pasientbeskrivelse for fasilitator og operatør</w:t>
            </w:r>
          </w:p>
        </w:tc>
      </w:tr>
      <w:tr w:rsidR="00F647D0" w14:paraId="1F960B15" w14:textId="77777777" w:rsidTr="00F647D0">
        <w:tc>
          <w:tcPr>
            <w:tcW w:w="9067" w:type="dxa"/>
          </w:tcPr>
          <w:p w14:paraId="7CAA0991" w14:textId="77777777" w:rsidR="00A35CB3" w:rsidRDefault="00A35CB3" w:rsidP="00A35CB3">
            <w:r>
              <w:t>Kari 35</w:t>
            </w:r>
            <w:r w:rsidR="00FD46A3">
              <w:t xml:space="preserve"> år,</w:t>
            </w:r>
            <w:r w:rsidR="0049598B">
              <w:t xml:space="preserve"> </w:t>
            </w:r>
            <w:r w:rsidR="00E22FDE">
              <w:t>er</w:t>
            </w:r>
            <w:r w:rsidR="0049598B">
              <w:t xml:space="preserve"> innlagt akutt</w:t>
            </w:r>
            <w:r w:rsidR="00FD46A3">
              <w:t xml:space="preserve"> på døgn</w:t>
            </w:r>
            <w:r w:rsidR="0049598B">
              <w:t>avd</w:t>
            </w:r>
            <w:r>
              <w:t xml:space="preserve">eling etter å ha fått </w:t>
            </w:r>
            <w:r w:rsidR="00CF0E50">
              <w:t xml:space="preserve">mani med </w:t>
            </w:r>
            <w:r>
              <w:t xml:space="preserve">psykosegjennombrudd i forbindelse med en </w:t>
            </w:r>
            <w:r w:rsidR="00CF0E50">
              <w:t>medisinendring</w:t>
            </w:r>
            <w:r>
              <w:t xml:space="preserve">. </w:t>
            </w:r>
            <w:r w:rsidR="00E22FDE">
              <w:t xml:space="preserve"> </w:t>
            </w:r>
            <w:r>
              <w:t>Kari har diagnosen bipolar lidelse</w:t>
            </w:r>
            <w:r w:rsidR="008E5973">
              <w:t xml:space="preserve"> 1</w:t>
            </w:r>
            <w:r>
              <w:t>. Hun har ikke vært innlagt på 10 år.</w:t>
            </w:r>
            <w:r w:rsidR="00CF0E50">
              <w:t xml:space="preserve"> Hun er delvis ufør.</w:t>
            </w:r>
            <w:r>
              <w:t xml:space="preserve">  For en måneds tid siden fikk Kari forhøyet energinivå og mindre behov for søvn. De siste to ukene har Kari vært oppfarende sint og veldig rastløs og sovet enda mindre. </w:t>
            </w:r>
            <w:r w:rsidR="000A32CC">
              <w:t xml:space="preserve">I går eskalerte situasjonen, hun stakk </w:t>
            </w:r>
            <w:r w:rsidR="008E5973">
              <w:t>av uten</w:t>
            </w:r>
            <w:r w:rsidR="000A32CC">
              <w:t xml:space="preserve"> klær og uten penger. Mannen </w:t>
            </w:r>
            <w:r w:rsidR="008E5973">
              <w:t>lettet</w:t>
            </w:r>
            <w:r w:rsidR="000A32CC">
              <w:t xml:space="preserve"> etter henne men måtte kontakte politiet som fant henne og hun ble innlagt hos dere frivillig (under tvil).</w:t>
            </w:r>
          </w:p>
          <w:p w14:paraId="223DE8CD" w14:textId="77777777" w:rsidR="00A35CB3" w:rsidRDefault="00A35CB3" w:rsidP="00A35CB3"/>
          <w:p w14:paraId="3C18D451" w14:textId="77777777" w:rsidR="00F647D0" w:rsidRDefault="00E22FDE" w:rsidP="00307201">
            <w:r>
              <w:t>Hun ble innlagt hos dere og har fått</w:t>
            </w:r>
            <w:r w:rsidR="0049598B" w:rsidRPr="0049598B">
              <w:t xml:space="preserve"> medisiner</w:t>
            </w:r>
            <w:r w:rsidR="00A35CB3">
              <w:t xml:space="preserve"> for å få sove</w:t>
            </w:r>
            <w:r w:rsidR="000A32CC">
              <w:t xml:space="preserve">. </w:t>
            </w:r>
            <w:r w:rsidR="0049598B" w:rsidRPr="0049598B">
              <w:t xml:space="preserve"> </w:t>
            </w:r>
            <w:r w:rsidR="008E5973">
              <w:t>I dag er Kari mindre urolig, men føler</w:t>
            </w:r>
            <w:r w:rsidR="0049598B">
              <w:t xml:space="preserve"> seg svært sliten. </w:t>
            </w:r>
            <w:r w:rsidR="00A35CB3">
              <w:t xml:space="preserve">Ektefellen syns </w:t>
            </w:r>
            <w:r w:rsidR="00307201">
              <w:t>dette er</w:t>
            </w:r>
            <w:r w:rsidR="00A35CB3">
              <w:t xml:space="preserve"> skremmende</w:t>
            </w:r>
            <w:r w:rsidR="00393BA7">
              <w:t xml:space="preserve"> </w:t>
            </w:r>
            <w:r w:rsidR="00307201">
              <w:t xml:space="preserve">og lurer på </w:t>
            </w:r>
            <w:proofErr w:type="spellStart"/>
            <w:r w:rsidR="00307201">
              <w:t>på</w:t>
            </w:r>
            <w:proofErr w:type="spellEnd"/>
            <w:r w:rsidR="00307201">
              <w:t xml:space="preserve"> hvordan han </w:t>
            </w:r>
            <w:r w:rsidR="00393BA7">
              <w:t xml:space="preserve"> skal gå frem </w:t>
            </w:r>
            <w:r w:rsidR="00307201">
              <w:t>for at Kari skal bli bedre.</w:t>
            </w:r>
            <w:r w:rsidR="002A014E">
              <w:t xml:space="preserve"> </w:t>
            </w:r>
          </w:p>
        </w:tc>
      </w:tr>
      <w:tr w:rsidR="00F647D0" w14:paraId="531BE88D" w14:textId="77777777" w:rsidTr="00F647D0">
        <w:tc>
          <w:tcPr>
            <w:tcW w:w="9067" w:type="dxa"/>
          </w:tcPr>
          <w:p w14:paraId="5A33EE6F" w14:textId="77777777" w:rsidR="00A35CB3" w:rsidRDefault="00A35CB3"/>
          <w:p w14:paraId="154EEEF2" w14:textId="31A8BB4D" w:rsidR="00F647D0" w:rsidRDefault="00A35CB3">
            <w:r>
              <w:t xml:space="preserve">Ektefellen </w:t>
            </w:r>
            <w:r w:rsidR="00E53453">
              <w:t>er redd for at hu</w:t>
            </w:r>
            <w:r w:rsidR="002A014E">
              <w:t>n skal bli syk igjen når hu</w:t>
            </w:r>
            <w:r w:rsidR="00E53453" w:rsidRPr="00E53453">
              <w:t xml:space="preserve">n </w:t>
            </w:r>
            <w:r w:rsidR="00B117D1">
              <w:t xml:space="preserve">er utskrevet. </w:t>
            </w:r>
            <w:r>
              <w:t xml:space="preserve">Han er opptatt av hva </w:t>
            </w:r>
            <w:r w:rsidR="00361CE9">
              <w:t xml:space="preserve">han kan gjøre </w:t>
            </w:r>
            <w:r w:rsidR="00E96BF0">
              <w:t>for å bistå Kari og hva han bør unngå å gjøre</w:t>
            </w:r>
            <w:r w:rsidR="00E53453" w:rsidRPr="00E53453">
              <w:t xml:space="preserve">. </w:t>
            </w:r>
            <w:r w:rsidR="00CF0E50">
              <w:t>Ektefellen er</w:t>
            </w:r>
            <w:r w:rsidR="00E53453">
              <w:t xml:space="preserve"> opptatt av </w:t>
            </w:r>
            <w:r w:rsidR="00E96BF0">
              <w:t xml:space="preserve">at </w:t>
            </w:r>
            <w:r w:rsidR="008E5973">
              <w:t xml:space="preserve">Kari skal komme seg tilbake i jobb. </w:t>
            </w:r>
            <w:r w:rsidR="00CF0E50">
              <w:t xml:space="preserve">Ektefellen syns </w:t>
            </w:r>
            <w:r w:rsidR="00E53453">
              <w:t>det var skremmende at hu</w:t>
            </w:r>
            <w:r w:rsidR="00CF0E50">
              <w:t>n ble så syk uten at han</w:t>
            </w:r>
            <w:r w:rsidR="00E53453" w:rsidRPr="00E53453">
              <w:t xml:space="preserve"> kunne forhindre det.</w:t>
            </w:r>
            <w:r w:rsidR="00CF0E50">
              <w:t xml:space="preserve"> Han er redd for at dette medfører at de ikke kan få barn.</w:t>
            </w:r>
          </w:p>
          <w:p w14:paraId="10316C7E" w14:textId="77777777" w:rsidR="00F647D0" w:rsidRDefault="00F647D0" w:rsidP="00E16206"/>
        </w:tc>
      </w:tr>
    </w:tbl>
    <w:p w14:paraId="70B54DB3" w14:textId="77777777" w:rsidR="00907506" w:rsidRDefault="00907506"/>
    <w:sectPr w:rsidR="00907506" w:rsidSect="00E65107">
      <w:footerReference w:type="default" r:id="rId8"/>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CDEE6" w14:textId="77777777" w:rsidR="00AE2B34" w:rsidRDefault="00AE2B34" w:rsidP="00E65107">
      <w:pPr>
        <w:spacing w:after="0" w:line="240" w:lineRule="auto"/>
      </w:pPr>
      <w:r>
        <w:separator/>
      </w:r>
    </w:p>
  </w:endnote>
  <w:endnote w:type="continuationSeparator" w:id="0">
    <w:p w14:paraId="0D9F9FBC" w14:textId="77777777" w:rsidR="00AE2B34" w:rsidRDefault="00AE2B34" w:rsidP="00E65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3605C" w14:textId="77777777" w:rsidR="00817D2E" w:rsidRDefault="00586D32" w:rsidP="00817D2E">
    <w:pPr>
      <w:pStyle w:val="Bunntekst"/>
    </w:pPr>
    <w:r>
      <w:t>Fou-</w:t>
    </w:r>
    <w:r w:rsidR="0078334C">
      <w:t>a</w:t>
    </w:r>
    <w:r>
      <w:t>vd</w:t>
    </w:r>
    <w:r>
      <w:tab/>
    </w:r>
    <w:r w:rsidR="00817D2E">
      <w:tab/>
    </w:r>
    <w:r w:rsidR="00817D2E">
      <w:tab/>
    </w:r>
    <w:r w:rsidR="007331A6">
      <w:t>09.09</w:t>
    </w:r>
    <w:r w:rsidR="0078334C">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D034B" w14:textId="77777777" w:rsidR="00AE2B34" w:rsidRDefault="00AE2B34" w:rsidP="00E65107">
      <w:pPr>
        <w:spacing w:after="0" w:line="240" w:lineRule="auto"/>
      </w:pPr>
      <w:r>
        <w:separator/>
      </w:r>
    </w:p>
  </w:footnote>
  <w:footnote w:type="continuationSeparator" w:id="0">
    <w:p w14:paraId="3E2E48B0" w14:textId="77777777" w:rsidR="00AE2B34" w:rsidRDefault="00AE2B34" w:rsidP="00E65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638CC"/>
    <w:multiLevelType w:val="hybridMultilevel"/>
    <w:tmpl w:val="5D5C18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9446A66"/>
    <w:multiLevelType w:val="hybridMultilevel"/>
    <w:tmpl w:val="AF168FE4"/>
    <w:lvl w:ilvl="0" w:tplc="49D6E484">
      <w:start w:val="1"/>
      <w:numFmt w:val="bullet"/>
      <w:lvlText w:val=""/>
      <w:lvlJc w:val="left"/>
      <w:pPr>
        <w:ind w:left="720" w:hanging="360"/>
      </w:pPr>
      <w:rPr>
        <w:rFonts w:ascii="Symbol" w:hAnsi="Symbol" w:hint="default"/>
        <w:sz w:val="22"/>
        <w:szCs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C95368B"/>
    <w:multiLevelType w:val="hybridMultilevel"/>
    <w:tmpl w:val="87CE72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24676E5"/>
    <w:multiLevelType w:val="hybridMultilevel"/>
    <w:tmpl w:val="554E05C2"/>
    <w:lvl w:ilvl="0" w:tplc="4F6EBDA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DEE12B2"/>
    <w:multiLevelType w:val="hybridMultilevel"/>
    <w:tmpl w:val="F05A35E8"/>
    <w:lvl w:ilvl="0" w:tplc="F258DD26">
      <w:start w:val="1"/>
      <w:numFmt w:val="bullet"/>
      <w:lvlText w:val=""/>
      <w:lvlJc w:val="left"/>
      <w:pPr>
        <w:ind w:left="720" w:hanging="360"/>
      </w:pPr>
      <w:rPr>
        <w:rFonts w:ascii="Symbol" w:hAnsi="Symbol" w:hint="default"/>
        <w:sz w:val="22"/>
        <w:szCs w:val="22"/>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27419A0"/>
    <w:multiLevelType w:val="hybridMultilevel"/>
    <w:tmpl w:val="67B27F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3CF2E29"/>
    <w:multiLevelType w:val="hybridMultilevel"/>
    <w:tmpl w:val="0F50DFAE"/>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0EC3CC5"/>
    <w:multiLevelType w:val="hybridMultilevel"/>
    <w:tmpl w:val="384636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9400AE2"/>
    <w:multiLevelType w:val="hybridMultilevel"/>
    <w:tmpl w:val="50B0DFA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47872208">
    <w:abstractNumId w:val="5"/>
  </w:num>
  <w:num w:numId="2" w16cid:durableId="623779452">
    <w:abstractNumId w:val="3"/>
  </w:num>
  <w:num w:numId="3" w16cid:durableId="1805543432">
    <w:abstractNumId w:val="8"/>
  </w:num>
  <w:num w:numId="4" w16cid:durableId="1502700122">
    <w:abstractNumId w:val="1"/>
  </w:num>
  <w:num w:numId="5" w16cid:durableId="151722601">
    <w:abstractNumId w:val="7"/>
  </w:num>
  <w:num w:numId="6" w16cid:durableId="1749841878">
    <w:abstractNumId w:val="4"/>
  </w:num>
  <w:num w:numId="7" w16cid:durableId="1833257459">
    <w:abstractNumId w:val="0"/>
  </w:num>
  <w:num w:numId="8" w16cid:durableId="381752394">
    <w:abstractNumId w:val="2"/>
  </w:num>
  <w:num w:numId="9" w16cid:durableId="19744079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07"/>
    <w:rsid w:val="00000792"/>
    <w:rsid w:val="00007223"/>
    <w:rsid w:val="00014FD1"/>
    <w:rsid w:val="00022B8F"/>
    <w:rsid w:val="000358CC"/>
    <w:rsid w:val="000559C5"/>
    <w:rsid w:val="000575C2"/>
    <w:rsid w:val="000621FD"/>
    <w:rsid w:val="00064428"/>
    <w:rsid w:val="00074D40"/>
    <w:rsid w:val="00087339"/>
    <w:rsid w:val="000A32CC"/>
    <w:rsid w:val="000B275C"/>
    <w:rsid w:val="000B78A5"/>
    <w:rsid w:val="000C3FF7"/>
    <w:rsid w:val="000E63A1"/>
    <w:rsid w:val="000F6B5D"/>
    <w:rsid w:val="00101178"/>
    <w:rsid w:val="00101489"/>
    <w:rsid w:val="00127AF5"/>
    <w:rsid w:val="00141C78"/>
    <w:rsid w:val="00144F59"/>
    <w:rsid w:val="001501C4"/>
    <w:rsid w:val="00181439"/>
    <w:rsid w:val="001930A2"/>
    <w:rsid w:val="00193550"/>
    <w:rsid w:val="001A5E13"/>
    <w:rsid w:val="001B68F0"/>
    <w:rsid w:val="001C3D40"/>
    <w:rsid w:val="001C4A11"/>
    <w:rsid w:val="0020424A"/>
    <w:rsid w:val="00205976"/>
    <w:rsid w:val="002126D3"/>
    <w:rsid w:val="00215EE6"/>
    <w:rsid w:val="002764B0"/>
    <w:rsid w:val="002A014E"/>
    <w:rsid w:val="002D6E20"/>
    <w:rsid w:val="002E3BCE"/>
    <w:rsid w:val="00307201"/>
    <w:rsid w:val="00341951"/>
    <w:rsid w:val="00361CE9"/>
    <w:rsid w:val="00374F44"/>
    <w:rsid w:val="003763A0"/>
    <w:rsid w:val="00382377"/>
    <w:rsid w:val="003870C6"/>
    <w:rsid w:val="00393BA7"/>
    <w:rsid w:val="003A5875"/>
    <w:rsid w:val="003B1315"/>
    <w:rsid w:val="003C4A58"/>
    <w:rsid w:val="003F17E2"/>
    <w:rsid w:val="004014BE"/>
    <w:rsid w:val="00403FBD"/>
    <w:rsid w:val="004142F9"/>
    <w:rsid w:val="0044305A"/>
    <w:rsid w:val="00446427"/>
    <w:rsid w:val="004659AB"/>
    <w:rsid w:val="004716C9"/>
    <w:rsid w:val="0049598B"/>
    <w:rsid w:val="004A1244"/>
    <w:rsid w:val="004A4D04"/>
    <w:rsid w:val="004C132B"/>
    <w:rsid w:val="004C1D19"/>
    <w:rsid w:val="004D74A5"/>
    <w:rsid w:val="004E0D1F"/>
    <w:rsid w:val="00557C88"/>
    <w:rsid w:val="00586D32"/>
    <w:rsid w:val="005D03A8"/>
    <w:rsid w:val="00620F29"/>
    <w:rsid w:val="006240F6"/>
    <w:rsid w:val="006255F0"/>
    <w:rsid w:val="00627F58"/>
    <w:rsid w:val="0063516B"/>
    <w:rsid w:val="00646A11"/>
    <w:rsid w:val="00656C07"/>
    <w:rsid w:val="00664E58"/>
    <w:rsid w:val="00686C04"/>
    <w:rsid w:val="006A4FF9"/>
    <w:rsid w:val="006A7D56"/>
    <w:rsid w:val="006C0D89"/>
    <w:rsid w:val="006C5B84"/>
    <w:rsid w:val="006D0655"/>
    <w:rsid w:val="00703C17"/>
    <w:rsid w:val="007331A6"/>
    <w:rsid w:val="00760604"/>
    <w:rsid w:val="00764546"/>
    <w:rsid w:val="00773C77"/>
    <w:rsid w:val="0078334C"/>
    <w:rsid w:val="00791A0B"/>
    <w:rsid w:val="00796579"/>
    <w:rsid w:val="007E2455"/>
    <w:rsid w:val="007F6E39"/>
    <w:rsid w:val="00804F8D"/>
    <w:rsid w:val="00817D2E"/>
    <w:rsid w:val="00834DB6"/>
    <w:rsid w:val="00847CA5"/>
    <w:rsid w:val="008D2975"/>
    <w:rsid w:val="008E3946"/>
    <w:rsid w:val="008E4737"/>
    <w:rsid w:val="008E5973"/>
    <w:rsid w:val="00907506"/>
    <w:rsid w:val="009A3BA4"/>
    <w:rsid w:val="009A44B0"/>
    <w:rsid w:val="009B2A0E"/>
    <w:rsid w:val="009B474A"/>
    <w:rsid w:val="009D0C58"/>
    <w:rsid w:val="009D6C12"/>
    <w:rsid w:val="009E15E0"/>
    <w:rsid w:val="009E6EA8"/>
    <w:rsid w:val="00A174EF"/>
    <w:rsid w:val="00A35CB3"/>
    <w:rsid w:val="00A51EE1"/>
    <w:rsid w:val="00A576FA"/>
    <w:rsid w:val="00A61A44"/>
    <w:rsid w:val="00A8617D"/>
    <w:rsid w:val="00AB52D0"/>
    <w:rsid w:val="00AD1A64"/>
    <w:rsid w:val="00AE2B34"/>
    <w:rsid w:val="00B117D1"/>
    <w:rsid w:val="00B2099A"/>
    <w:rsid w:val="00B66AC4"/>
    <w:rsid w:val="00B90654"/>
    <w:rsid w:val="00BC02D8"/>
    <w:rsid w:val="00BC1016"/>
    <w:rsid w:val="00BF1633"/>
    <w:rsid w:val="00C26F2F"/>
    <w:rsid w:val="00C5737A"/>
    <w:rsid w:val="00C6189E"/>
    <w:rsid w:val="00CA7F7E"/>
    <w:rsid w:val="00CB3152"/>
    <w:rsid w:val="00CD7B09"/>
    <w:rsid w:val="00CF0E50"/>
    <w:rsid w:val="00D010D6"/>
    <w:rsid w:val="00D270C8"/>
    <w:rsid w:val="00DB26C1"/>
    <w:rsid w:val="00DC679D"/>
    <w:rsid w:val="00E16206"/>
    <w:rsid w:val="00E21B12"/>
    <w:rsid w:val="00E22FDE"/>
    <w:rsid w:val="00E24475"/>
    <w:rsid w:val="00E348A2"/>
    <w:rsid w:val="00E5323C"/>
    <w:rsid w:val="00E53453"/>
    <w:rsid w:val="00E65107"/>
    <w:rsid w:val="00E76A82"/>
    <w:rsid w:val="00E87ABE"/>
    <w:rsid w:val="00E96BF0"/>
    <w:rsid w:val="00E97BDD"/>
    <w:rsid w:val="00EA07F3"/>
    <w:rsid w:val="00EA6E93"/>
    <w:rsid w:val="00EB53BD"/>
    <w:rsid w:val="00EF2939"/>
    <w:rsid w:val="00F27E02"/>
    <w:rsid w:val="00F647D0"/>
    <w:rsid w:val="00FD46A3"/>
    <w:rsid w:val="00FE3E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768A5"/>
  <w15:docId w15:val="{4DBCBF29-C546-4869-A0B5-A96C712A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E65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E6510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65107"/>
  </w:style>
  <w:style w:type="paragraph" w:styleId="Bunntekst">
    <w:name w:val="footer"/>
    <w:basedOn w:val="Normal"/>
    <w:link w:val="BunntekstTegn"/>
    <w:uiPriority w:val="99"/>
    <w:unhideWhenUsed/>
    <w:rsid w:val="00E6510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65107"/>
  </w:style>
  <w:style w:type="paragraph" w:styleId="Bobletekst">
    <w:name w:val="Balloon Text"/>
    <w:basedOn w:val="Normal"/>
    <w:link w:val="BobletekstTegn"/>
    <w:uiPriority w:val="99"/>
    <w:semiHidden/>
    <w:unhideWhenUsed/>
    <w:rsid w:val="00E6510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65107"/>
    <w:rPr>
      <w:rFonts w:ascii="Tahoma" w:hAnsi="Tahoma" w:cs="Tahoma"/>
      <w:sz w:val="16"/>
      <w:szCs w:val="16"/>
    </w:rPr>
  </w:style>
  <w:style w:type="paragraph" w:styleId="Listeavsnitt">
    <w:name w:val="List Paragraph"/>
    <w:basedOn w:val="Normal"/>
    <w:uiPriority w:val="34"/>
    <w:qFormat/>
    <w:rsid w:val="00796579"/>
    <w:pPr>
      <w:ind w:left="720"/>
      <w:contextualSpacing/>
    </w:pPr>
  </w:style>
  <w:style w:type="character" w:styleId="Hyperkobling">
    <w:name w:val="Hyperlink"/>
    <w:basedOn w:val="Standardskriftforavsnitt"/>
    <w:uiPriority w:val="99"/>
    <w:unhideWhenUsed/>
    <w:rsid w:val="00C26F2F"/>
    <w:rPr>
      <w:color w:val="0000FF" w:themeColor="hyperlink"/>
      <w:u w:val="single"/>
    </w:rPr>
  </w:style>
  <w:style w:type="character" w:styleId="Ulstomtale">
    <w:name w:val="Unresolved Mention"/>
    <w:basedOn w:val="Standardskriftforavsnitt"/>
    <w:uiPriority w:val="99"/>
    <w:semiHidden/>
    <w:unhideWhenUsed/>
    <w:rsid w:val="00C26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60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vestreviken.no/behandlinger/for-deg-som-er-parorende/veiviserisystemati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b906c1f-19d2-4ac1-bea8-1ddf524e35b3}" enabled="1" method="Standard" siteId="{7f8e4cf0-71fb-489c-a336-3f9252a63908}" contentBits="0" removed="0"/>
</clbl:labelList>
</file>

<file path=docProps/app.xml><?xml version="1.0" encoding="utf-8"?>
<Properties xmlns="http://schemas.openxmlformats.org/officeDocument/2006/extended-properties" xmlns:vt="http://schemas.openxmlformats.org/officeDocument/2006/docPropsVTypes">
  <Template>Normal</Template>
  <TotalTime>36</TotalTime>
  <Pages>2</Pages>
  <Words>720</Words>
  <Characters>3819</Characters>
  <Application>Microsoft Office Word</Application>
  <DocSecurity>0</DocSecurity>
  <Lines>31</Lines>
  <Paragraphs>9</Paragraphs>
  <ScaleCrop>false</ScaleCrop>
  <HeadingPairs>
    <vt:vector size="2" baseType="variant">
      <vt:variant>
        <vt:lpstr>Tittel</vt:lpstr>
      </vt:variant>
      <vt:variant>
        <vt:i4>1</vt:i4>
      </vt:variant>
    </vt:vector>
  </HeadingPairs>
  <TitlesOfParts>
    <vt:vector size="1" baseType="lpstr">
      <vt:lpstr/>
    </vt:vector>
  </TitlesOfParts>
  <Company>Helse Sør-Øst RHF</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Geir Weme-Nilsen</dc:creator>
  <cp:lastModifiedBy>Hilde Nybakk Nymoen</cp:lastModifiedBy>
  <cp:revision>8</cp:revision>
  <cp:lastPrinted>2017-04-01T07:37:00Z</cp:lastPrinted>
  <dcterms:created xsi:type="dcterms:W3CDTF">2024-10-03T09:57:00Z</dcterms:created>
  <dcterms:modified xsi:type="dcterms:W3CDTF">2024-12-02T13:10:00Z</dcterms:modified>
</cp:coreProperties>
</file>